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20" w:rsidRPr="00A912B3" w:rsidRDefault="00F21720" w:rsidP="003C0E9E">
      <w:pPr>
        <w:tabs>
          <w:tab w:val="right" w:pos="10669"/>
          <w:tab w:val="right" w:pos="10772"/>
          <w:tab w:val="right" w:pos="10939"/>
        </w:tabs>
        <w:jc w:val="center"/>
        <w:rPr>
          <w:rFonts w:cs="B Nazanin"/>
          <w:sz w:val="18"/>
          <w:szCs w:val="18"/>
          <w:rtl/>
        </w:rPr>
      </w:pPr>
      <w:r w:rsidRPr="00337C0D">
        <w:rPr>
          <w:rFonts w:cs="B Nazanin" w:hint="cs"/>
          <w:b/>
          <w:bCs/>
          <w:sz w:val="18"/>
          <w:szCs w:val="18"/>
          <w:rtl/>
        </w:rPr>
        <w:t xml:space="preserve">دوره نوبت دوم </w:t>
      </w:r>
      <w:r w:rsidRPr="00337C0D">
        <w:rPr>
          <w:rFonts w:cs="B Nazanin" w:hint="cs"/>
          <w:b/>
          <w:bCs/>
          <w:sz w:val="20"/>
          <w:szCs w:val="20"/>
          <w:rtl/>
        </w:rPr>
        <w:t>(</w:t>
      </w:r>
      <w:r w:rsidRPr="00337C0D">
        <w:rPr>
          <w:rFonts w:cs="B Nazanin" w:hint="cs"/>
          <w:b/>
          <w:bCs/>
          <w:sz w:val="18"/>
          <w:szCs w:val="18"/>
          <w:rtl/>
        </w:rPr>
        <w:t xml:space="preserve"> شبانه </w:t>
      </w:r>
      <w:r w:rsidRPr="00337C0D">
        <w:rPr>
          <w:rFonts w:cs="B Nazanin" w:hint="cs"/>
          <w:b/>
          <w:bCs/>
          <w:sz w:val="22"/>
          <w:szCs w:val="22"/>
          <w:rtl/>
        </w:rPr>
        <w:t>)</w:t>
      </w:r>
      <w:r w:rsidR="003C0E9E">
        <w:rPr>
          <w:rFonts w:cs="B Nazanin" w:hint="cs"/>
          <w:b/>
          <w:bCs/>
          <w:sz w:val="22"/>
          <w:szCs w:val="22"/>
          <w:rtl/>
        </w:rPr>
        <w:t xml:space="preserve">   </w:t>
      </w:r>
      <w:r w:rsidR="00CB116C" w:rsidRPr="00A912B3">
        <w:rPr>
          <w:rFonts w:cs="B Nazanin" w:hint="cs"/>
          <w:b/>
          <w:bCs/>
          <w:sz w:val="22"/>
          <w:szCs w:val="22"/>
          <w:rtl/>
        </w:rPr>
        <w:t xml:space="preserve">             </w:t>
      </w:r>
      <w:r w:rsidR="003C0E9E">
        <w:rPr>
          <w:rFonts w:cs="B Nazanin" w:hint="cs"/>
          <w:b/>
          <w:bCs/>
          <w:sz w:val="22"/>
          <w:szCs w:val="22"/>
          <w:rtl/>
        </w:rPr>
        <w:t xml:space="preserve">        </w:t>
      </w:r>
      <w:r w:rsidR="00CB116C" w:rsidRPr="00A912B3">
        <w:rPr>
          <w:rFonts w:cs="B Nazanin" w:hint="cs"/>
          <w:b/>
          <w:bCs/>
          <w:sz w:val="22"/>
          <w:szCs w:val="22"/>
          <w:rtl/>
        </w:rPr>
        <w:t xml:space="preserve">               </w:t>
      </w:r>
      <w:r w:rsidRPr="00A912B3">
        <w:rPr>
          <w:rFonts w:cs="B Nazanin" w:hint="cs"/>
          <w:b/>
          <w:bCs/>
          <w:sz w:val="22"/>
          <w:szCs w:val="22"/>
          <w:rtl/>
        </w:rPr>
        <w:t xml:space="preserve"> </w:t>
      </w:r>
      <w:r w:rsidR="00F66B9D" w:rsidRPr="003C0E9E">
        <w:rPr>
          <w:rFonts w:cs="B Nazanin" w:hint="cs"/>
          <w:b/>
          <w:bCs/>
          <w:sz w:val="28"/>
          <w:szCs w:val="28"/>
          <w:rtl/>
        </w:rPr>
        <w:t xml:space="preserve">اطلاعیه شماره </w:t>
      </w:r>
      <w:r w:rsidR="00F66B9D" w:rsidRPr="00314C88">
        <w:rPr>
          <w:rFonts w:cs="B Nazanin" w:hint="cs"/>
          <w:b/>
          <w:bCs/>
          <w:sz w:val="32"/>
          <w:szCs w:val="32"/>
          <w:u w:val="single"/>
          <w:rtl/>
        </w:rPr>
        <w:t>٢</w:t>
      </w:r>
      <w:r w:rsidR="00F66B9D" w:rsidRPr="003C0E9E">
        <w:rPr>
          <w:rFonts w:cs="B Nazanin" w:hint="cs"/>
          <w:b/>
          <w:bCs/>
          <w:sz w:val="28"/>
          <w:szCs w:val="28"/>
          <w:rtl/>
        </w:rPr>
        <w:t xml:space="preserve"> اداره رفاه دانشجویان</w:t>
      </w:r>
      <w:r w:rsidR="00CB116C" w:rsidRPr="003C0E9E">
        <w:rPr>
          <w:rFonts w:cs="B Nazanin" w:hint="cs"/>
          <w:b/>
          <w:bCs/>
          <w:sz w:val="28"/>
          <w:szCs w:val="28"/>
          <w:rtl/>
        </w:rPr>
        <w:t xml:space="preserve">   </w:t>
      </w:r>
      <w:r w:rsidR="00A912B3" w:rsidRPr="003C0E9E">
        <w:rPr>
          <w:rFonts w:cs="B Nazanin" w:hint="cs"/>
          <w:b/>
          <w:bCs/>
          <w:sz w:val="28"/>
          <w:szCs w:val="28"/>
          <w:rtl/>
        </w:rPr>
        <w:t xml:space="preserve">  </w:t>
      </w:r>
      <w:r w:rsidR="003C0E9E">
        <w:rPr>
          <w:rFonts w:cs="B Nazanin" w:hint="cs"/>
          <w:b/>
          <w:bCs/>
          <w:sz w:val="28"/>
          <w:szCs w:val="28"/>
          <w:rtl/>
        </w:rPr>
        <w:t xml:space="preserve">            </w:t>
      </w:r>
      <w:r w:rsidR="003C0E9E">
        <w:rPr>
          <w:rFonts w:cs="B Nazanin"/>
          <w:b/>
          <w:bCs/>
          <w:sz w:val="28"/>
          <w:szCs w:val="28"/>
        </w:rPr>
        <w:t xml:space="preserve">                                  </w:t>
      </w:r>
      <w:r w:rsidR="003C0E9E">
        <w:rPr>
          <w:rFonts w:cs="B Nazanin" w:hint="cs"/>
          <w:b/>
          <w:bCs/>
          <w:sz w:val="28"/>
          <w:szCs w:val="28"/>
          <w:rtl/>
        </w:rPr>
        <w:t xml:space="preserve">  </w:t>
      </w:r>
      <w:r w:rsidR="00A912B3" w:rsidRPr="003C0E9E">
        <w:rPr>
          <w:rFonts w:cs="B Nazanin" w:hint="cs"/>
          <w:b/>
          <w:bCs/>
          <w:sz w:val="28"/>
          <w:szCs w:val="28"/>
          <w:rtl/>
        </w:rPr>
        <w:t xml:space="preserve">                                                         </w:t>
      </w:r>
      <w:r w:rsidR="00CB116C" w:rsidRPr="003C0E9E">
        <w:rPr>
          <w:rFonts w:cs="B Nazanin" w:hint="cs"/>
          <w:b/>
          <w:bCs/>
          <w:sz w:val="28"/>
          <w:szCs w:val="28"/>
          <w:rtl/>
        </w:rPr>
        <w:t xml:space="preserve">       </w:t>
      </w:r>
      <w:r w:rsidR="00CB116C" w:rsidRPr="003C0E9E">
        <w:rPr>
          <w:rFonts w:cs="B Nazanin"/>
          <w:b/>
          <w:bCs/>
          <w:sz w:val="28"/>
          <w:szCs w:val="28"/>
        </w:rPr>
        <w:t xml:space="preserve"> </w:t>
      </w:r>
      <w:r w:rsidR="003C0E9E">
        <w:rPr>
          <w:rFonts w:cs="B Nazanin" w:hint="cs"/>
          <w:b/>
          <w:bCs/>
          <w:sz w:val="28"/>
          <w:szCs w:val="28"/>
          <w:rtl/>
        </w:rPr>
        <w:t xml:space="preserve">                     </w:t>
      </w:r>
      <w:r w:rsidR="00CB116C" w:rsidRPr="003C0E9E">
        <w:rPr>
          <w:rFonts w:cs="B Nazanin"/>
          <w:b/>
          <w:bCs/>
          <w:sz w:val="28"/>
          <w:szCs w:val="28"/>
        </w:rPr>
        <w:t xml:space="preserve">   </w:t>
      </w:r>
      <w:r w:rsidR="00CB116C" w:rsidRPr="003C0E9E">
        <w:rPr>
          <w:rFonts w:cs="B Nazanin"/>
          <w:b/>
          <w:bCs/>
          <w:sz w:val="20"/>
          <w:szCs w:val="20"/>
        </w:rPr>
        <w:t xml:space="preserve">                               </w:t>
      </w:r>
      <w:r w:rsidRPr="00A912B3">
        <w:rPr>
          <w:rFonts w:cs="B Nazanin"/>
          <w:b/>
          <w:bCs/>
          <w:sz w:val="18"/>
          <w:szCs w:val="18"/>
        </w:rPr>
        <w:tab/>
      </w:r>
      <w:r w:rsidRPr="00A912B3">
        <w:rPr>
          <w:rFonts w:cs="B Nazanin" w:hint="cs"/>
          <w:b/>
          <w:bCs/>
          <w:sz w:val="18"/>
          <w:szCs w:val="18"/>
          <w:rtl/>
        </w:rPr>
        <w:t>موضوع :</w:t>
      </w:r>
      <w:r w:rsidRPr="00A912B3">
        <w:rPr>
          <w:rFonts w:cs="B Nazanin" w:hint="cs"/>
          <w:sz w:val="18"/>
          <w:szCs w:val="18"/>
          <w:rtl/>
        </w:rPr>
        <w:t xml:space="preserve"> وام شهریه دانشجویان نوبت دوم ( شبانه ) در نیمسال</w:t>
      </w:r>
      <w:r w:rsidR="00CB116C" w:rsidRPr="00A912B3">
        <w:rPr>
          <w:rFonts w:cs="B Nazanin"/>
          <w:sz w:val="18"/>
          <w:szCs w:val="18"/>
        </w:rPr>
        <w:t xml:space="preserve"> </w:t>
      </w:r>
      <w:r w:rsidR="00CB116C" w:rsidRPr="00A912B3">
        <w:rPr>
          <w:rFonts w:cs="B Nazanin" w:hint="cs"/>
          <w:sz w:val="18"/>
          <w:szCs w:val="18"/>
          <w:rtl/>
          <w:lang w:bidi="fa-IR"/>
        </w:rPr>
        <w:t xml:space="preserve">اول </w:t>
      </w:r>
      <w:r w:rsidRPr="00A912B3">
        <w:rPr>
          <w:rFonts w:cs="B Nazanin" w:hint="cs"/>
          <w:sz w:val="18"/>
          <w:szCs w:val="18"/>
          <w:rtl/>
        </w:rPr>
        <w:t>سال تحصیلی</w:t>
      </w:r>
      <w:r w:rsidR="00CB116C" w:rsidRPr="00A912B3">
        <w:rPr>
          <w:rFonts w:cs="B Nazanin" w:hint="cs"/>
          <w:b/>
          <w:bCs/>
          <w:sz w:val="18"/>
          <w:szCs w:val="18"/>
          <w:rtl/>
        </w:rPr>
        <w:t>٩٦</w:t>
      </w:r>
      <w:r w:rsidR="00567EBC" w:rsidRPr="00A912B3">
        <w:rPr>
          <w:rFonts w:cs="B Nazanin" w:hint="cs"/>
          <w:b/>
          <w:bCs/>
          <w:sz w:val="18"/>
          <w:szCs w:val="18"/>
          <w:rtl/>
        </w:rPr>
        <w:t>-</w:t>
      </w:r>
      <w:r w:rsidR="00CB116C" w:rsidRPr="00A912B3">
        <w:rPr>
          <w:rFonts w:cs="B Nazanin" w:hint="cs"/>
          <w:b/>
          <w:bCs/>
          <w:sz w:val="18"/>
          <w:szCs w:val="18"/>
          <w:rtl/>
        </w:rPr>
        <w:t>٩٥</w:t>
      </w:r>
      <w:r w:rsidR="00CB116C" w:rsidRPr="00A912B3">
        <w:rPr>
          <w:rFonts w:cs="B Nazanin"/>
          <w:b/>
          <w:bCs/>
          <w:sz w:val="18"/>
          <w:szCs w:val="18"/>
        </w:rPr>
        <w:t xml:space="preserve">                    </w:t>
      </w:r>
      <w:r w:rsidR="003C0E9E">
        <w:rPr>
          <w:rFonts w:cs="B Nazanin"/>
          <w:b/>
          <w:bCs/>
          <w:sz w:val="18"/>
          <w:szCs w:val="18"/>
        </w:rPr>
        <w:t xml:space="preserve">    </w:t>
      </w:r>
      <w:r w:rsidR="00CB116C" w:rsidRPr="00A912B3">
        <w:rPr>
          <w:rFonts w:cs="B Nazanin"/>
          <w:b/>
          <w:bCs/>
          <w:sz w:val="18"/>
          <w:szCs w:val="18"/>
        </w:rPr>
        <w:t xml:space="preserve">  </w:t>
      </w:r>
      <w:r w:rsidR="003C0E9E">
        <w:rPr>
          <w:rFonts w:cs="B Nazanin"/>
          <w:b/>
          <w:bCs/>
          <w:sz w:val="18"/>
          <w:szCs w:val="18"/>
        </w:rPr>
        <w:t xml:space="preserve">                    </w:t>
      </w:r>
      <w:r w:rsidR="00CB116C" w:rsidRPr="00A912B3">
        <w:rPr>
          <w:rFonts w:cs="B Nazanin"/>
          <w:b/>
          <w:bCs/>
          <w:sz w:val="18"/>
          <w:szCs w:val="18"/>
        </w:rPr>
        <w:t xml:space="preserve">              </w:t>
      </w:r>
      <w:r w:rsidR="00A912B3">
        <w:rPr>
          <w:rFonts w:cs="B Nazanin" w:hint="cs"/>
          <w:b/>
          <w:bCs/>
          <w:sz w:val="18"/>
          <w:szCs w:val="18"/>
          <w:rtl/>
        </w:rPr>
        <w:t xml:space="preserve">                  </w:t>
      </w:r>
      <w:r w:rsidR="00CB116C" w:rsidRPr="00A912B3">
        <w:rPr>
          <w:rFonts w:cs="B Nazanin"/>
          <w:b/>
          <w:bCs/>
          <w:sz w:val="18"/>
          <w:szCs w:val="18"/>
        </w:rPr>
        <w:t xml:space="preserve">    </w:t>
      </w:r>
    </w:p>
    <w:p w:rsidR="00F21720" w:rsidRPr="00A912B3" w:rsidRDefault="009306CE" w:rsidP="00F21720">
      <w:pPr>
        <w:tabs>
          <w:tab w:val="right" w:pos="10772"/>
        </w:tabs>
        <w:jc w:val="both"/>
        <w:rPr>
          <w:rFonts w:cs="B Nazanin"/>
          <w:sz w:val="18"/>
          <w:szCs w:val="18"/>
          <w:rtl/>
        </w:rPr>
      </w:pPr>
      <w:r>
        <w:rPr>
          <w:rFonts w:cs="B Nazanin"/>
          <w:sz w:val="18"/>
          <w:szCs w:val="18"/>
        </w:rPr>
        <w:t xml:space="preserve">  </w:t>
      </w:r>
      <w:r w:rsidR="00F21720" w:rsidRPr="00A912B3">
        <w:rPr>
          <w:rFonts w:cs="B Nazanin" w:hint="cs"/>
          <w:sz w:val="18"/>
          <w:szCs w:val="18"/>
          <w:rtl/>
        </w:rPr>
        <w:t xml:space="preserve">دانشجویانی که در آزمون سراسری سازمان سنجش در کلیه مقاطع به عنوان دانشجویان نوبت دوم ( شبانه ) از سال تحصیلی </w:t>
      </w:r>
      <w:r w:rsidR="00F21720" w:rsidRPr="00A912B3">
        <w:rPr>
          <w:rFonts w:cs="B Nazanin" w:hint="cs"/>
          <w:b/>
          <w:bCs/>
          <w:sz w:val="20"/>
          <w:szCs w:val="20"/>
          <w:rtl/>
        </w:rPr>
        <w:t>٨٣-٨٢</w:t>
      </w:r>
      <w:r w:rsidR="00F21720" w:rsidRPr="00A912B3">
        <w:rPr>
          <w:rFonts w:cs="B Nazanin" w:hint="cs"/>
          <w:sz w:val="20"/>
          <w:szCs w:val="20"/>
          <w:rtl/>
        </w:rPr>
        <w:t xml:space="preserve"> </w:t>
      </w:r>
      <w:r w:rsidR="00F21720" w:rsidRPr="00A912B3">
        <w:rPr>
          <w:rFonts w:cs="B Nazanin" w:hint="cs"/>
          <w:sz w:val="18"/>
          <w:szCs w:val="18"/>
          <w:rtl/>
        </w:rPr>
        <w:t xml:space="preserve">به بعد پذیرفته شده یا می شوند دانشجویان نوبت دوم ( شبانه ) محسوب </w:t>
      </w:r>
      <w:r>
        <w:rPr>
          <w:rFonts w:cs="B Nazanin"/>
          <w:sz w:val="18"/>
          <w:szCs w:val="18"/>
        </w:rPr>
        <w:t xml:space="preserve">  </w:t>
      </w:r>
      <w:r w:rsidR="00F21720" w:rsidRPr="00A912B3">
        <w:rPr>
          <w:rFonts w:cs="B Nazanin" w:hint="cs"/>
          <w:sz w:val="18"/>
          <w:szCs w:val="18"/>
          <w:rtl/>
        </w:rPr>
        <w:t xml:space="preserve">می گردند . </w:t>
      </w:r>
    </w:p>
    <w:p w:rsidR="009306CE" w:rsidRDefault="009306CE" w:rsidP="00C266FD">
      <w:pPr>
        <w:tabs>
          <w:tab w:val="right" w:pos="10772"/>
        </w:tabs>
        <w:jc w:val="both"/>
        <w:rPr>
          <w:rFonts w:cs="B Nazanin"/>
          <w:sz w:val="18"/>
          <w:szCs w:val="18"/>
        </w:rPr>
      </w:pPr>
      <w:r>
        <w:rPr>
          <w:rFonts w:cs="B Nazanin"/>
          <w:sz w:val="18"/>
          <w:szCs w:val="18"/>
        </w:rPr>
        <w:t xml:space="preserve">  </w:t>
      </w:r>
      <w:r w:rsidR="00F21720" w:rsidRPr="00F2574E">
        <w:rPr>
          <w:rFonts w:cs="B Nazanin" w:hint="cs"/>
          <w:b/>
          <w:bCs/>
          <w:sz w:val="20"/>
          <w:szCs w:val="20"/>
          <w:rtl/>
        </w:rPr>
        <w:t>شرایط عمومی وام گیرندگان :</w:t>
      </w:r>
    </w:p>
    <w:tbl>
      <w:tblPr>
        <w:tblStyle w:val="TableGrid"/>
        <w:bidiVisual/>
        <w:tblW w:w="0" w:type="auto"/>
        <w:tblInd w:w="147" w:type="dxa"/>
        <w:tblLook w:val="04A0"/>
      </w:tblPr>
      <w:tblGrid>
        <w:gridCol w:w="11448"/>
      </w:tblGrid>
      <w:tr w:rsidR="009306CE" w:rsidTr="009306CE">
        <w:trPr>
          <w:trHeight w:val="273"/>
        </w:trPr>
        <w:tc>
          <w:tcPr>
            <w:tcW w:w="11448" w:type="dxa"/>
            <w:tcBorders>
              <w:bottom w:val="single" w:sz="4" w:space="0" w:color="auto"/>
            </w:tcBorders>
          </w:tcPr>
          <w:p w:rsidR="009306CE" w:rsidRDefault="009306CE" w:rsidP="009306CE">
            <w:pPr>
              <w:tabs>
                <w:tab w:val="right" w:pos="10772"/>
              </w:tabs>
              <w:jc w:val="both"/>
              <w:rPr>
                <w:rFonts w:cs="B Nazanin"/>
                <w:sz w:val="18"/>
                <w:szCs w:val="18"/>
                <w:rtl/>
              </w:rPr>
            </w:pPr>
            <w:r w:rsidRPr="00A912B3">
              <w:rPr>
                <w:rFonts w:cs="B Nazanin" w:hint="cs"/>
                <w:b/>
                <w:bCs/>
                <w:sz w:val="20"/>
                <w:szCs w:val="20"/>
                <w:rtl/>
              </w:rPr>
              <w:t>١</w:t>
            </w:r>
            <w:r w:rsidRPr="00A912B3">
              <w:rPr>
                <w:rFonts w:cs="B Nazanin" w:hint="cs"/>
                <w:sz w:val="18"/>
                <w:szCs w:val="18"/>
                <w:rtl/>
              </w:rPr>
              <w:t xml:space="preserve">- عدم استفاده از بورس ، کمک یا وام مؤسسات دیگر </w:t>
            </w:r>
          </w:p>
        </w:tc>
      </w:tr>
      <w:tr w:rsidR="009306CE" w:rsidTr="009306CE">
        <w:trPr>
          <w:trHeight w:val="193"/>
        </w:trPr>
        <w:tc>
          <w:tcPr>
            <w:tcW w:w="11448" w:type="dxa"/>
            <w:tcBorders>
              <w:top w:val="single" w:sz="4" w:space="0" w:color="auto"/>
              <w:bottom w:val="single" w:sz="4" w:space="0" w:color="auto"/>
            </w:tcBorders>
          </w:tcPr>
          <w:p w:rsidR="009306CE" w:rsidRPr="00A912B3" w:rsidRDefault="009306CE" w:rsidP="009306CE">
            <w:pPr>
              <w:tabs>
                <w:tab w:val="right" w:pos="10772"/>
              </w:tabs>
              <w:jc w:val="both"/>
              <w:rPr>
                <w:rFonts w:cs="B Nazanin"/>
                <w:b/>
                <w:bCs/>
                <w:sz w:val="20"/>
                <w:szCs w:val="20"/>
                <w:rtl/>
              </w:rPr>
            </w:pPr>
            <w:r w:rsidRPr="00A912B3">
              <w:rPr>
                <w:rFonts w:cs="B Nazanin" w:hint="cs"/>
                <w:b/>
                <w:bCs/>
                <w:sz w:val="18"/>
                <w:szCs w:val="18"/>
                <w:rtl/>
              </w:rPr>
              <w:t xml:space="preserve">٢- </w:t>
            </w:r>
            <w:r w:rsidRPr="00A912B3">
              <w:rPr>
                <w:rFonts w:cs="B Nazanin" w:hint="cs"/>
                <w:sz w:val="18"/>
                <w:szCs w:val="18"/>
                <w:rtl/>
              </w:rPr>
              <w:t xml:space="preserve">دارا بودن اولويت نیاز مالی </w:t>
            </w:r>
          </w:p>
        </w:tc>
      </w:tr>
      <w:tr w:rsidR="009306CE" w:rsidTr="009306CE">
        <w:trPr>
          <w:trHeight w:val="533"/>
        </w:trPr>
        <w:tc>
          <w:tcPr>
            <w:tcW w:w="11448" w:type="dxa"/>
            <w:tcBorders>
              <w:top w:val="single" w:sz="4" w:space="0" w:color="auto"/>
              <w:bottom w:val="single" w:sz="4" w:space="0" w:color="auto"/>
            </w:tcBorders>
          </w:tcPr>
          <w:p w:rsidR="009306CE" w:rsidRPr="00A912B3" w:rsidRDefault="009306CE" w:rsidP="00F2574E">
            <w:pPr>
              <w:tabs>
                <w:tab w:val="right" w:pos="10772"/>
              </w:tabs>
              <w:jc w:val="both"/>
              <w:rPr>
                <w:rFonts w:cs="B Nazanin"/>
                <w:b/>
                <w:bCs/>
                <w:sz w:val="18"/>
                <w:szCs w:val="18"/>
                <w:rtl/>
              </w:rPr>
            </w:pPr>
            <w:r w:rsidRPr="00A912B3">
              <w:rPr>
                <w:rFonts w:cs="B Nazanin" w:hint="cs"/>
                <w:b/>
                <w:bCs/>
                <w:sz w:val="18"/>
                <w:szCs w:val="18"/>
                <w:rtl/>
              </w:rPr>
              <w:t>٣</w:t>
            </w:r>
            <w:r w:rsidRPr="00A912B3">
              <w:rPr>
                <w:rFonts w:cs="B Nazanin" w:hint="cs"/>
                <w:sz w:val="18"/>
                <w:szCs w:val="18"/>
                <w:rtl/>
              </w:rPr>
              <w:t>- سپردن تعهد محضری با ضامن معتبر قبل از دریافت وام ( فرم سند محضری در پورتال</w:t>
            </w:r>
            <w:r w:rsidR="00F2574E">
              <w:rPr>
                <w:rFonts w:cs="B Nazanin" w:hint="cs"/>
                <w:sz w:val="18"/>
                <w:szCs w:val="18"/>
                <w:rtl/>
                <w:lang w:bidi="fa-IR"/>
              </w:rPr>
              <w:t xml:space="preserve"> دانشگاه </w:t>
            </w:r>
            <w:r w:rsidRPr="00A912B3">
              <w:rPr>
                <w:rFonts w:cs="B Nazanin" w:hint="cs"/>
                <w:sz w:val="18"/>
                <w:szCs w:val="18"/>
                <w:rtl/>
              </w:rPr>
              <w:t>تعبیه</w:t>
            </w:r>
            <w:r w:rsidR="00F2574E">
              <w:rPr>
                <w:rFonts w:cs="B Nazanin" w:hint="cs"/>
                <w:sz w:val="18"/>
                <w:szCs w:val="18"/>
                <w:rtl/>
              </w:rPr>
              <w:t xml:space="preserve"> شده </w:t>
            </w:r>
            <w:r w:rsidRPr="00A912B3">
              <w:rPr>
                <w:rFonts w:cs="B Nazanin" w:hint="cs"/>
                <w:sz w:val="18"/>
                <w:szCs w:val="18"/>
                <w:rtl/>
              </w:rPr>
              <w:t xml:space="preserve">لذا پرینت </w:t>
            </w:r>
            <w:r w:rsidR="00F2574E">
              <w:rPr>
                <w:rFonts w:cs="B Nazanin" w:hint="cs"/>
                <w:sz w:val="18"/>
                <w:szCs w:val="18"/>
                <w:rtl/>
              </w:rPr>
              <w:t xml:space="preserve">آن </w:t>
            </w:r>
            <w:r w:rsidRPr="00A912B3">
              <w:rPr>
                <w:rFonts w:cs="B Nazanin" w:hint="cs"/>
                <w:sz w:val="18"/>
                <w:szCs w:val="18"/>
                <w:rtl/>
              </w:rPr>
              <w:t xml:space="preserve">اخذ و در دفاتر اسناد رسمی انجام و کپی آخرین حکم کارگزینی ضامن ارائه شود ضامن  كارمند رسمي </w:t>
            </w:r>
            <w:r w:rsidRPr="00A912B3">
              <w:rPr>
                <w:rFonts w:hint="cs"/>
                <w:sz w:val="18"/>
                <w:szCs w:val="18"/>
                <w:rtl/>
              </w:rPr>
              <w:t>–</w:t>
            </w:r>
            <w:r w:rsidRPr="00A912B3">
              <w:rPr>
                <w:rFonts w:cs="B Nazanin" w:hint="cs"/>
                <w:sz w:val="18"/>
                <w:szCs w:val="18"/>
                <w:rtl/>
              </w:rPr>
              <w:t xml:space="preserve"> پيماني </w:t>
            </w:r>
            <w:r w:rsidR="00F2574E">
              <w:rPr>
                <w:rFonts w:cs="B Nazanin" w:hint="cs"/>
                <w:sz w:val="18"/>
                <w:szCs w:val="18"/>
                <w:rtl/>
              </w:rPr>
              <w:t>د</w:t>
            </w:r>
            <w:r w:rsidRPr="00A912B3">
              <w:rPr>
                <w:rFonts w:cs="B Nazanin" w:hint="cs"/>
                <w:sz w:val="18"/>
                <w:szCs w:val="18"/>
                <w:rtl/>
              </w:rPr>
              <w:t>ولت</w:t>
            </w:r>
          </w:p>
        </w:tc>
      </w:tr>
      <w:tr w:rsidR="009306CE" w:rsidTr="009306CE">
        <w:trPr>
          <w:trHeight w:val="261"/>
        </w:trPr>
        <w:tc>
          <w:tcPr>
            <w:tcW w:w="11448" w:type="dxa"/>
            <w:tcBorders>
              <w:top w:val="single" w:sz="4" w:space="0" w:color="auto"/>
              <w:bottom w:val="single" w:sz="4" w:space="0" w:color="auto"/>
            </w:tcBorders>
          </w:tcPr>
          <w:p w:rsidR="009306CE" w:rsidRPr="00A912B3" w:rsidRDefault="009306CE" w:rsidP="009306CE">
            <w:pPr>
              <w:tabs>
                <w:tab w:val="right" w:pos="10772"/>
              </w:tabs>
              <w:jc w:val="both"/>
              <w:rPr>
                <w:rFonts w:cs="B Nazanin"/>
                <w:b/>
                <w:bCs/>
                <w:sz w:val="18"/>
                <w:szCs w:val="18"/>
                <w:rtl/>
              </w:rPr>
            </w:pPr>
            <w:r w:rsidRPr="00A912B3">
              <w:rPr>
                <w:rFonts w:cs="B Nazanin" w:hint="cs"/>
                <w:b/>
                <w:bCs/>
                <w:sz w:val="18"/>
                <w:szCs w:val="18"/>
                <w:rtl/>
              </w:rPr>
              <w:t>٤</w:t>
            </w:r>
            <w:r w:rsidRPr="00A912B3">
              <w:rPr>
                <w:rFonts w:cs="B Nazanin" w:hint="cs"/>
                <w:sz w:val="18"/>
                <w:szCs w:val="18"/>
                <w:rtl/>
              </w:rPr>
              <w:t xml:space="preserve">- ارائه کپی کارت ملی در زمان تقاضا الزامی می باشد . </w:t>
            </w:r>
          </w:p>
        </w:tc>
      </w:tr>
      <w:tr w:rsidR="009306CE" w:rsidTr="009306CE">
        <w:trPr>
          <w:trHeight w:val="261"/>
        </w:trPr>
        <w:tc>
          <w:tcPr>
            <w:tcW w:w="11448" w:type="dxa"/>
            <w:tcBorders>
              <w:top w:val="single" w:sz="4" w:space="0" w:color="auto"/>
              <w:bottom w:val="single" w:sz="4" w:space="0" w:color="auto"/>
            </w:tcBorders>
          </w:tcPr>
          <w:p w:rsidR="009306CE" w:rsidRPr="00A912B3" w:rsidRDefault="009306CE" w:rsidP="009306CE">
            <w:pPr>
              <w:tabs>
                <w:tab w:val="right" w:pos="10772"/>
              </w:tabs>
              <w:jc w:val="both"/>
              <w:rPr>
                <w:rFonts w:cs="B Nazanin"/>
                <w:b/>
                <w:bCs/>
                <w:sz w:val="18"/>
                <w:szCs w:val="18"/>
                <w:rtl/>
              </w:rPr>
            </w:pPr>
            <w:r w:rsidRPr="00A912B3">
              <w:rPr>
                <w:rFonts w:cs="B Nazanin" w:hint="cs"/>
                <w:b/>
                <w:bCs/>
                <w:sz w:val="18"/>
                <w:szCs w:val="18"/>
                <w:rtl/>
              </w:rPr>
              <w:t>٥-</w:t>
            </w:r>
            <w:r w:rsidRPr="00A912B3">
              <w:rPr>
                <w:rFonts w:cs="B Nazanin" w:hint="cs"/>
                <w:sz w:val="18"/>
                <w:szCs w:val="18"/>
                <w:rtl/>
              </w:rPr>
              <w:t xml:space="preserve"> ارائه کپی از صفحه </w:t>
            </w:r>
            <w:r w:rsidRPr="00F2574E">
              <w:rPr>
                <w:rFonts w:cs="B Nazanin" w:hint="cs"/>
                <w:b/>
                <w:bCs/>
                <w:sz w:val="18"/>
                <w:szCs w:val="18"/>
                <w:rtl/>
              </w:rPr>
              <w:t>١</w:t>
            </w:r>
            <w:r w:rsidRPr="00A912B3">
              <w:rPr>
                <w:rFonts w:cs="B Nazanin" w:hint="cs"/>
                <w:sz w:val="18"/>
                <w:szCs w:val="18"/>
                <w:rtl/>
              </w:rPr>
              <w:t xml:space="preserve"> و </w:t>
            </w:r>
            <w:r w:rsidRPr="00F2574E">
              <w:rPr>
                <w:rFonts w:cs="B Nazanin" w:hint="cs"/>
                <w:b/>
                <w:bCs/>
                <w:sz w:val="18"/>
                <w:szCs w:val="18"/>
                <w:rtl/>
              </w:rPr>
              <w:t>٢</w:t>
            </w:r>
            <w:r w:rsidRPr="00A912B3">
              <w:rPr>
                <w:rFonts w:cs="B Nazanin" w:hint="cs"/>
                <w:sz w:val="18"/>
                <w:szCs w:val="18"/>
                <w:rtl/>
              </w:rPr>
              <w:t xml:space="preserve"> شناسنامه متقاضی و در صورت تاهل کپی از صفحه </w:t>
            </w:r>
            <w:r w:rsidRPr="00F2574E">
              <w:rPr>
                <w:rFonts w:cs="B Nazanin" w:hint="cs"/>
                <w:b/>
                <w:bCs/>
                <w:sz w:val="18"/>
                <w:szCs w:val="18"/>
                <w:rtl/>
              </w:rPr>
              <w:t>١</w:t>
            </w:r>
            <w:r w:rsidRPr="00A912B3">
              <w:rPr>
                <w:rFonts w:cs="B Nazanin" w:hint="cs"/>
                <w:sz w:val="18"/>
                <w:szCs w:val="18"/>
                <w:rtl/>
              </w:rPr>
              <w:t xml:space="preserve"> و </w:t>
            </w:r>
            <w:r w:rsidRPr="00F2574E">
              <w:rPr>
                <w:rFonts w:cs="B Nazanin" w:hint="cs"/>
                <w:b/>
                <w:bCs/>
                <w:sz w:val="18"/>
                <w:szCs w:val="18"/>
                <w:rtl/>
              </w:rPr>
              <w:t>٢</w:t>
            </w:r>
            <w:r w:rsidRPr="00A912B3">
              <w:rPr>
                <w:rFonts w:cs="B Nazanin" w:hint="cs"/>
                <w:sz w:val="18"/>
                <w:szCs w:val="18"/>
                <w:rtl/>
              </w:rPr>
              <w:t xml:space="preserve"> شناسنامه همسر نیز الزامی است .</w:t>
            </w:r>
          </w:p>
        </w:tc>
      </w:tr>
      <w:tr w:rsidR="009306CE" w:rsidTr="009306CE">
        <w:trPr>
          <w:trHeight w:val="250"/>
        </w:trPr>
        <w:tc>
          <w:tcPr>
            <w:tcW w:w="11448" w:type="dxa"/>
            <w:tcBorders>
              <w:top w:val="single" w:sz="4" w:space="0" w:color="auto"/>
              <w:bottom w:val="single" w:sz="4" w:space="0" w:color="auto"/>
            </w:tcBorders>
          </w:tcPr>
          <w:p w:rsidR="009306CE" w:rsidRPr="00A912B3" w:rsidRDefault="009306CE" w:rsidP="009306CE">
            <w:pPr>
              <w:tabs>
                <w:tab w:val="right" w:pos="10772"/>
              </w:tabs>
              <w:jc w:val="both"/>
              <w:rPr>
                <w:rFonts w:cs="B Nazanin"/>
                <w:b/>
                <w:bCs/>
                <w:sz w:val="18"/>
                <w:szCs w:val="18"/>
                <w:rtl/>
              </w:rPr>
            </w:pPr>
            <w:r w:rsidRPr="00A912B3">
              <w:rPr>
                <w:rFonts w:cs="B Nazanin" w:hint="cs"/>
                <w:b/>
                <w:bCs/>
                <w:sz w:val="18"/>
                <w:szCs w:val="18"/>
                <w:rtl/>
              </w:rPr>
              <w:t xml:space="preserve">٦ </w:t>
            </w:r>
            <w:r w:rsidRPr="00A912B3">
              <w:rPr>
                <w:rFonts w:cs="B Nazanin" w:hint="cs"/>
                <w:sz w:val="18"/>
                <w:szCs w:val="18"/>
                <w:rtl/>
              </w:rPr>
              <w:t>- كپي كارت دانشجويي معتبر الزامي است.</w:t>
            </w:r>
          </w:p>
        </w:tc>
      </w:tr>
      <w:tr w:rsidR="009306CE" w:rsidTr="00BB33E0">
        <w:trPr>
          <w:trHeight w:val="658"/>
        </w:trPr>
        <w:tc>
          <w:tcPr>
            <w:tcW w:w="11448" w:type="dxa"/>
            <w:tcBorders>
              <w:top w:val="single" w:sz="4" w:space="0" w:color="auto"/>
              <w:bottom w:val="single" w:sz="4" w:space="0" w:color="auto"/>
            </w:tcBorders>
          </w:tcPr>
          <w:p w:rsidR="009306CE" w:rsidRPr="00A912B3" w:rsidRDefault="009306CE" w:rsidP="009306CE">
            <w:pPr>
              <w:tabs>
                <w:tab w:val="right" w:pos="10772"/>
              </w:tabs>
              <w:jc w:val="both"/>
              <w:rPr>
                <w:rFonts w:cs="B Nazanin"/>
                <w:sz w:val="18"/>
                <w:szCs w:val="18"/>
                <w:rtl/>
              </w:rPr>
            </w:pPr>
            <w:r w:rsidRPr="00A912B3">
              <w:rPr>
                <w:rFonts w:cs="B Nazanin" w:hint="cs"/>
                <w:sz w:val="18"/>
                <w:szCs w:val="18"/>
                <w:rtl/>
              </w:rPr>
              <w:t xml:space="preserve">شرایط آموزشی : ثبت نام در حداقل تعداد واحد های مورد لزوم طبق مقررات آموزشی ( به عنوان دانشجوی تمام وقت ) </w:t>
            </w:r>
          </w:p>
          <w:p w:rsidR="009306CE" w:rsidRPr="00A912B3" w:rsidRDefault="009306CE" w:rsidP="00F2574E">
            <w:pPr>
              <w:tabs>
                <w:tab w:val="right" w:pos="10772"/>
              </w:tabs>
              <w:jc w:val="both"/>
              <w:rPr>
                <w:rFonts w:cs="B Nazanin"/>
                <w:b/>
                <w:bCs/>
                <w:sz w:val="18"/>
                <w:szCs w:val="18"/>
                <w:rtl/>
              </w:rPr>
            </w:pPr>
            <w:r w:rsidRPr="00A912B3">
              <w:rPr>
                <w:rFonts w:cs="B Nazanin" w:hint="cs"/>
                <w:sz w:val="18"/>
                <w:szCs w:val="18"/>
                <w:rtl/>
              </w:rPr>
              <w:t xml:space="preserve">دانشجو در سنوات مجاز تحصیل می تواند درخواست وام نماید ( کارشناسی پیوسته تا </w:t>
            </w:r>
            <w:r w:rsidR="00F2574E" w:rsidRPr="00F2574E">
              <w:rPr>
                <w:rFonts w:cs="B Nazanin" w:hint="cs"/>
                <w:b/>
                <w:bCs/>
                <w:sz w:val="18"/>
                <w:szCs w:val="18"/>
                <w:rtl/>
              </w:rPr>
              <w:t>٨</w:t>
            </w:r>
            <w:r w:rsidRPr="00A912B3">
              <w:rPr>
                <w:rFonts w:cs="B Nazanin" w:hint="cs"/>
                <w:sz w:val="18"/>
                <w:szCs w:val="18"/>
                <w:rtl/>
              </w:rPr>
              <w:t xml:space="preserve"> نیمسال ، کاردانی و کارشناسی و ارشد ناپیوسته تا </w:t>
            </w:r>
            <w:r w:rsidR="00F2574E" w:rsidRPr="00F2574E">
              <w:rPr>
                <w:rFonts w:cs="B Nazanin" w:hint="cs"/>
                <w:b/>
                <w:bCs/>
                <w:sz w:val="18"/>
                <w:szCs w:val="18"/>
                <w:rtl/>
              </w:rPr>
              <w:t>٤</w:t>
            </w:r>
            <w:r w:rsidRPr="00A912B3">
              <w:rPr>
                <w:rFonts w:cs="B Nazanin" w:hint="cs"/>
                <w:sz w:val="18"/>
                <w:szCs w:val="18"/>
                <w:rtl/>
              </w:rPr>
              <w:t xml:space="preserve"> نیمسال ) از زمان بدو ورود به دانشگاه . </w:t>
            </w:r>
          </w:p>
        </w:tc>
      </w:tr>
      <w:tr w:rsidR="00BB33E0" w:rsidTr="00C266FD">
        <w:trPr>
          <w:trHeight w:val="134"/>
        </w:trPr>
        <w:tc>
          <w:tcPr>
            <w:tcW w:w="11448" w:type="dxa"/>
            <w:tcBorders>
              <w:top w:val="single" w:sz="4" w:space="0" w:color="auto"/>
              <w:left w:val="nil"/>
              <w:bottom w:val="single" w:sz="4" w:space="0" w:color="auto"/>
              <w:right w:val="nil"/>
            </w:tcBorders>
          </w:tcPr>
          <w:p w:rsidR="00BB33E0" w:rsidRPr="00A912B3" w:rsidRDefault="00BB33E0" w:rsidP="009306CE">
            <w:pPr>
              <w:tabs>
                <w:tab w:val="right" w:pos="10772"/>
              </w:tabs>
              <w:jc w:val="both"/>
              <w:rPr>
                <w:rFonts w:cs="B Nazanin"/>
                <w:sz w:val="18"/>
                <w:szCs w:val="18"/>
                <w:rtl/>
              </w:rPr>
            </w:pPr>
          </w:p>
        </w:tc>
      </w:tr>
      <w:tr w:rsidR="00BB33E0" w:rsidTr="00BB33E0">
        <w:trPr>
          <w:trHeight w:val="480"/>
        </w:trPr>
        <w:tc>
          <w:tcPr>
            <w:tcW w:w="11448" w:type="dxa"/>
            <w:tcBorders>
              <w:top w:val="single" w:sz="4" w:space="0" w:color="auto"/>
              <w:bottom w:val="single" w:sz="4" w:space="0" w:color="auto"/>
            </w:tcBorders>
          </w:tcPr>
          <w:p w:rsidR="00BB33E0" w:rsidRDefault="00BB33E0" w:rsidP="00BB33E0">
            <w:pPr>
              <w:tabs>
                <w:tab w:val="right" w:pos="10772"/>
              </w:tabs>
              <w:jc w:val="both"/>
              <w:rPr>
                <w:rFonts w:cs="B Nazanin"/>
                <w:sz w:val="18"/>
                <w:szCs w:val="18"/>
                <w:rtl/>
              </w:rPr>
            </w:pPr>
            <w:r>
              <w:rPr>
                <w:rFonts w:cs="B Nazanin" w:hint="cs"/>
                <w:b/>
                <w:bCs/>
                <w:sz w:val="18"/>
                <w:szCs w:val="18"/>
                <w:rtl/>
              </w:rPr>
              <w:t xml:space="preserve">  </w:t>
            </w:r>
            <w:r w:rsidRPr="00A912B3">
              <w:rPr>
                <w:rFonts w:cs="B Nazanin" w:hint="cs"/>
                <w:b/>
                <w:bCs/>
                <w:sz w:val="18"/>
                <w:szCs w:val="18"/>
                <w:rtl/>
              </w:rPr>
              <w:t xml:space="preserve">تبصره ١ </w:t>
            </w:r>
            <w:r w:rsidRPr="00A912B3">
              <w:rPr>
                <w:rFonts w:cs="B Nazanin" w:hint="cs"/>
                <w:sz w:val="18"/>
                <w:szCs w:val="18"/>
                <w:rtl/>
              </w:rPr>
              <w:t xml:space="preserve">: وام به حسابی که آموزش دانشگاه اعلام می نماید بابت شهریه دانشجو واریز می گردد . </w:t>
            </w:r>
          </w:p>
          <w:p w:rsidR="00BB33E0" w:rsidRPr="00A912B3" w:rsidRDefault="00BB33E0" w:rsidP="009306CE">
            <w:pPr>
              <w:tabs>
                <w:tab w:val="right" w:pos="10772"/>
              </w:tabs>
              <w:jc w:val="both"/>
              <w:rPr>
                <w:rFonts w:cs="B Nazanin"/>
                <w:sz w:val="18"/>
                <w:szCs w:val="18"/>
                <w:rtl/>
              </w:rPr>
            </w:pPr>
          </w:p>
        </w:tc>
      </w:tr>
      <w:tr w:rsidR="009306CE" w:rsidTr="00BB33E0">
        <w:trPr>
          <w:trHeight w:val="93"/>
        </w:trPr>
        <w:tc>
          <w:tcPr>
            <w:tcW w:w="11448" w:type="dxa"/>
            <w:tcBorders>
              <w:top w:val="single" w:sz="4" w:space="0" w:color="auto"/>
              <w:left w:val="nil"/>
              <w:bottom w:val="nil"/>
              <w:right w:val="nil"/>
            </w:tcBorders>
          </w:tcPr>
          <w:p w:rsidR="00AE4640" w:rsidRPr="00A912B3" w:rsidRDefault="00AE4640" w:rsidP="00BB33E0">
            <w:pPr>
              <w:tabs>
                <w:tab w:val="right" w:pos="10772"/>
              </w:tabs>
              <w:jc w:val="both"/>
              <w:rPr>
                <w:rFonts w:cs="B Nazanin"/>
                <w:sz w:val="18"/>
                <w:szCs w:val="18"/>
                <w:rtl/>
              </w:rPr>
            </w:pPr>
          </w:p>
        </w:tc>
      </w:tr>
    </w:tbl>
    <w:p w:rsidR="00F21720" w:rsidRPr="00F2574E" w:rsidRDefault="00671B73" w:rsidP="009306CE">
      <w:pPr>
        <w:tabs>
          <w:tab w:val="right" w:pos="10772"/>
        </w:tabs>
        <w:ind w:firstLine="39"/>
        <w:jc w:val="both"/>
        <w:rPr>
          <w:rFonts w:cs="B Nazanin"/>
          <w:b/>
          <w:bCs/>
          <w:sz w:val="20"/>
          <w:szCs w:val="20"/>
          <w:rtl/>
        </w:rPr>
      </w:pPr>
      <w:r w:rsidRPr="00671B73">
        <w:rPr>
          <w:rFonts w:cs="B Nazanin"/>
          <w:b/>
          <w:bCs/>
          <w:noProof/>
          <w:sz w:val="18"/>
          <w:szCs w:val="18"/>
          <w:rtl/>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1" type="#_x0000_t183" style="position:absolute;left:0;text-align:left;margin-left:602.8pt;margin-top:6.45pt;width:9.65pt;height:7.9pt;z-index:251661312;mso-position-horizontal-relative:text;mso-position-vertical-relative:text" adj="4542"/>
        </w:pict>
      </w:r>
      <w:r w:rsidR="00F21720" w:rsidRPr="00A912B3">
        <w:rPr>
          <w:rFonts w:cs="B Nazanin" w:hint="cs"/>
          <w:sz w:val="18"/>
          <w:szCs w:val="18"/>
          <w:rtl/>
        </w:rPr>
        <w:t xml:space="preserve">  </w:t>
      </w:r>
      <w:r w:rsidR="009965DF" w:rsidRPr="00A912B3">
        <w:rPr>
          <w:rFonts w:cs="B Nazanin" w:hint="cs"/>
          <w:sz w:val="20"/>
          <w:szCs w:val="20"/>
          <w:rtl/>
        </w:rPr>
        <w:t xml:space="preserve">                                                                          </w:t>
      </w:r>
      <w:r w:rsidR="00A912B3" w:rsidRPr="00A912B3">
        <w:rPr>
          <w:rFonts w:cs="B Nazanin" w:hint="cs"/>
          <w:sz w:val="20"/>
          <w:szCs w:val="20"/>
          <w:rtl/>
        </w:rPr>
        <w:t xml:space="preserve">           </w:t>
      </w:r>
      <w:r w:rsidR="009965DF" w:rsidRPr="00A912B3">
        <w:rPr>
          <w:rFonts w:cs="B Nazanin" w:hint="cs"/>
          <w:sz w:val="20"/>
          <w:szCs w:val="20"/>
          <w:rtl/>
        </w:rPr>
        <w:t xml:space="preserve">    </w:t>
      </w:r>
      <w:r w:rsidR="009965DF" w:rsidRPr="00F2574E">
        <w:rPr>
          <w:rFonts w:cs="B Nazanin" w:hint="cs"/>
          <w:b/>
          <w:bCs/>
          <w:sz w:val="22"/>
          <w:szCs w:val="22"/>
          <w:rtl/>
        </w:rPr>
        <w:t>جدول تقویم زمان</w:t>
      </w:r>
      <w:r w:rsidR="009965DF" w:rsidRPr="00F2574E">
        <w:rPr>
          <w:rFonts w:cs="B Nazanin" w:hint="cs"/>
          <w:b/>
          <w:bCs/>
          <w:sz w:val="22"/>
          <w:szCs w:val="22"/>
          <w:rtl/>
        </w:rPr>
        <w:softHyphen/>
        <w:t>بندی ثبت</w:t>
      </w:r>
      <w:r w:rsidR="009965DF" w:rsidRPr="00F2574E">
        <w:rPr>
          <w:rFonts w:cs="B Nazanin"/>
          <w:b/>
          <w:bCs/>
          <w:sz w:val="22"/>
          <w:szCs w:val="22"/>
          <w:rtl/>
        </w:rPr>
        <w:softHyphen/>
      </w:r>
      <w:r w:rsidR="009965DF" w:rsidRPr="00F2574E">
        <w:rPr>
          <w:rFonts w:cs="B Nazanin" w:hint="cs"/>
          <w:b/>
          <w:bCs/>
          <w:sz w:val="22"/>
          <w:szCs w:val="22"/>
          <w:rtl/>
        </w:rPr>
        <w:t>نام وام شهریه</w:t>
      </w:r>
    </w:p>
    <w:tbl>
      <w:tblPr>
        <w:tblStyle w:val="TableGrid"/>
        <w:bidiVisual/>
        <w:tblW w:w="0" w:type="auto"/>
        <w:tblInd w:w="147" w:type="dxa"/>
        <w:tblLayout w:type="fixed"/>
        <w:tblLook w:val="04A0"/>
      </w:tblPr>
      <w:tblGrid>
        <w:gridCol w:w="720"/>
        <w:gridCol w:w="5310"/>
        <w:gridCol w:w="4050"/>
      </w:tblGrid>
      <w:tr w:rsidR="00F50611" w:rsidRPr="00CB116C" w:rsidTr="00BB33E0">
        <w:trPr>
          <w:trHeight w:val="102"/>
        </w:trPr>
        <w:tc>
          <w:tcPr>
            <w:tcW w:w="720" w:type="dxa"/>
            <w:shd w:val="clear" w:color="auto" w:fill="A6A6A6" w:themeFill="background1" w:themeFillShade="A6"/>
            <w:vAlign w:val="center"/>
          </w:tcPr>
          <w:p w:rsidR="00F50611" w:rsidRPr="00A912B3" w:rsidRDefault="00F50611" w:rsidP="001B41AA">
            <w:pPr>
              <w:tabs>
                <w:tab w:val="right" w:pos="10772"/>
              </w:tabs>
              <w:jc w:val="center"/>
              <w:rPr>
                <w:rFonts w:cs="B Nazanin"/>
                <w:sz w:val="18"/>
                <w:szCs w:val="18"/>
                <w:rtl/>
              </w:rPr>
            </w:pPr>
            <w:r w:rsidRPr="00A912B3">
              <w:rPr>
                <w:rFonts w:cs="B Nazanin" w:hint="cs"/>
                <w:sz w:val="18"/>
                <w:szCs w:val="18"/>
                <w:rtl/>
              </w:rPr>
              <w:t>ردیف</w:t>
            </w:r>
          </w:p>
        </w:tc>
        <w:tc>
          <w:tcPr>
            <w:tcW w:w="5310" w:type="dxa"/>
            <w:shd w:val="clear" w:color="auto" w:fill="A6A6A6" w:themeFill="background1" w:themeFillShade="A6"/>
          </w:tcPr>
          <w:p w:rsidR="00F50611" w:rsidRPr="00A912B3" w:rsidRDefault="00F50611" w:rsidP="009965DF">
            <w:pPr>
              <w:tabs>
                <w:tab w:val="right" w:pos="10772"/>
              </w:tabs>
              <w:jc w:val="center"/>
              <w:rPr>
                <w:rFonts w:cs="B Nazanin"/>
                <w:sz w:val="18"/>
                <w:szCs w:val="18"/>
                <w:rtl/>
              </w:rPr>
            </w:pPr>
            <w:r w:rsidRPr="00A912B3">
              <w:rPr>
                <w:rFonts w:cs="B Nazanin" w:hint="cs"/>
                <w:sz w:val="18"/>
                <w:szCs w:val="18"/>
                <w:rtl/>
              </w:rPr>
              <w:t>مقاطع تحصیلی - ورودی</w:t>
            </w:r>
          </w:p>
        </w:tc>
        <w:tc>
          <w:tcPr>
            <w:tcW w:w="4050" w:type="dxa"/>
            <w:tcBorders>
              <w:top w:val="single" w:sz="4" w:space="0" w:color="auto"/>
              <w:bottom w:val="single" w:sz="4" w:space="0" w:color="auto"/>
            </w:tcBorders>
            <w:shd w:val="clear" w:color="auto" w:fill="A6A6A6" w:themeFill="background1" w:themeFillShade="A6"/>
          </w:tcPr>
          <w:p w:rsidR="00F50611" w:rsidRPr="00A912B3" w:rsidRDefault="00F50611" w:rsidP="009306CE">
            <w:pPr>
              <w:tabs>
                <w:tab w:val="right" w:pos="10772"/>
              </w:tabs>
              <w:jc w:val="center"/>
              <w:rPr>
                <w:rFonts w:cs="B Nazanin"/>
                <w:sz w:val="18"/>
                <w:szCs w:val="18"/>
                <w:rtl/>
              </w:rPr>
            </w:pPr>
            <w:r w:rsidRPr="00A912B3">
              <w:rPr>
                <w:rFonts w:cs="B Nazanin" w:hint="cs"/>
                <w:sz w:val="18"/>
                <w:szCs w:val="18"/>
                <w:rtl/>
              </w:rPr>
              <w:t xml:space="preserve">زمان </w:t>
            </w:r>
            <w:r w:rsidR="009306CE">
              <w:rPr>
                <w:rFonts w:cs="B Nazanin" w:hint="cs"/>
                <w:sz w:val="18"/>
                <w:szCs w:val="18"/>
                <w:rtl/>
              </w:rPr>
              <w:t>ثبت نام</w:t>
            </w:r>
          </w:p>
        </w:tc>
      </w:tr>
      <w:tr w:rsidR="00AC110D" w:rsidRPr="00CB116C" w:rsidTr="00BB33E0">
        <w:trPr>
          <w:trHeight w:val="216"/>
        </w:trPr>
        <w:tc>
          <w:tcPr>
            <w:tcW w:w="720" w:type="dxa"/>
            <w:tcBorders>
              <w:bottom w:val="single" w:sz="4" w:space="0" w:color="auto"/>
            </w:tcBorders>
            <w:shd w:val="clear" w:color="auto" w:fill="FFFFFF" w:themeFill="background1"/>
            <w:vAlign w:val="center"/>
          </w:tcPr>
          <w:p w:rsidR="00AC110D" w:rsidRPr="00A912B3" w:rsidRDefault="00AC110D" w:rsidP="001B41AA">
            <w:pPr>
              <w:tabs>
                <w:tab w:val="right" w:pos="10772"/>
              </w:tabs>
              <w:jc w:val="center"/>
              <w:rPr>
                <w:rFonts w:cs="B Nazanin"/>
                <w:b/>
                <w:bCs/>
                <w:sz w:val="18"/>
                <w:szCs w:val="18"/>
                <w:rtl/>
              </w:rPr>
            </w:pPr>
            <w:r w:rsidRPr="00A912B3">
              <w:rPr>
                <w:rFonts w:cs="B Nazanin" w:hint="cs"/>
                <w:b/>
                <w:bCs/>
                <w:sz w:val="18"/>
                <w:szCs w:val="18"/>
                <w:rtl/>
              </w:rPr>
              <w:t>١</w:t>
            </w:r>
          </w:p>
        </w:tc>
        <w:tc>
          <w:tcPr>
            <w:tcW w:w="5310" w:type="dxa"/>
            <w:tcBorders>
              <w:bottom w:val="single" w:sz="4" w:space="0" w:color="auto"/>
              <w:right w:val="single" w:sz="4" w:space="0" w:color="auto"/>
            </w:tcBorders>
          </w:tcPr>
          <w:p w:rsidR="00AC110D" w:rsidRPr="00A912B3" w:rsidRDefault="00AC110D" w:rsidP="00CB116C">
            <w:pPr>
              <w:tabs>
                <w:tab w:val="right" w:pos="10772"/>
              </w:tabs>
              <w:jc w:val="both"/>
              <w:rPr>
                <w:rFonts w:cs="B Nazanin"/>
                <w:sz w:val="18"/>
                <w:szCs w:val="18"/>
                <w:rtl/>
              </w:rPr>
            </w:pPr>
            <w:r w:rsidRPr="00A912B3">
              <w:rPr>
                <w:rFonts w:cs="B Nazanin" w:hint="cs"/>
                <w:sz w:val="18"/>
                <w:szCs w:val="18"/>
                <w:rtl/>
              </w:rPr>
              <w:t xml:space="preserve">دانشجویان ورودی </w:t>
            </w:r>
            <w:r w:rsidRPr="00A912B3">
              <w:rPr>
                <w:rFonts w:cs="B Nazanin" w:hint="cs"/>
                <w:sz w:val="18"/>
                <w:szCs w:val="18"/>
                <w:rtl/>
                <w:lang w:bidi="fa-IR"/>
              </w:rPr>
              <w:t>بهمن ٩١</w:t>
            </w:r>
            <w:r w:rsidRPr="00A912B3">
              <w:rPr>
                <w:rFonts w:cs="B Nazanin" w:hint="cs"/>
                <w:sz w:val="18"/>
                <w:szCs w:val="18"/>
                <w:rtl/>
              </w:rPr>
              <w:t xml:space="preserve"> به بعد مقاطع کارشناسی پیوسته و دکترا</w:t>
            </w:r>
          </w:p>
        </w:tc>
        <w:tc>
          <w:tcPr>
            <w:tcW w:w="4050" w:type="dxa"/>
            <w:vMerge w:val="restart"/>
            <w:tcBorders>
              <w:left w:val="single" w:sz="4" w:space="0" w:color="auto"/>
            </w:tcBorders>
          </w:tcPr>
          <w:p w:rsidR="00AC110D" w:rsidRPr="00A912B3" w:rsidRDefault="00AC110D" w:rsidP="00CB116C">
            <w:pPr>
              <w:tabs>
                <w:tab w:val="right" w:pos="10772"/>
              </w:tabs>
              <w:jc w:val="both"/>
              <w:rPr>
                <w:rFonts w:cs="B Nazanin"/>
                <w:sz w:val="18"/>
                <w:szCs w:val="18"/>
                <w:rtl/>
              </w:rPr>
            </w:pPr>
            <w:r>
              <w:rPr>
                <w:rFonts w:cs="B Nazanin" w:hint="cs"/>
                <w:sz w:val="18"/>
                <w:szCs w:val="18"/>
                <w:rtl/>
                <w:lang w:bidi="fa-IR"/>
              </w:rPr>
              <w:t xml:space="preserve">                                                                                                                                              </w:t>
            </w:r>
            <w:r>
              <w:rPr>
                <w:rFonts w:cs="B Nazanin"/>
                <w:sz w:val="18"/>
                <w:szCs w:val="18"/>
                <w:lang w:bidi="fa-IR"/>
              </w:rPr>
              <w:t xml:space="preserve">                                 </w:t>
            </w:r>
            <w:r>
              <w:rPr>
                <w:rFonts w:cs="B Nazanin" w:hint="cs"/>
                <w:sz w:val="18"/>
                <w:szCs w:val="18"/>
                <w:rtl/>
                <w:lang w:bidi="fa-IR"/>
              </w:rPr>
              <w:t xml:space="preserve">تا تاريخ </w:t>
            </w:r>
            <w:r w:rsidRPr="00314C88">
              <w:rPr>
                <w:rFonts w:cs="B Nazanin" w:hint="cs"/>
                <w:b/>
                <w:bCs/>
                <w:sz w:val="18"/>
                <w:szCs w:val="18"/>
                <w:rtl/>
                <w:lang w:bidi="fa-IR"/>
              </w:rPr>
              <w:t xml:space="preserve">٢٠/٦/٩٥ </w:t>
            </w:r>
            <w:r>
              <w:rPr>
                <w:rFonts w:cs="B Nazanin" w:hint="cs"/>
                <w:sz w:val="18"/>
                <w:szCs w:val="18"/>
                <w:rtl/>
                <w:lang w:bidi="fa-IR"/>
              </w:rPr>
              <w:t>تمديد گرديد</w:t>
            </w:r>
          </w:p>
        </w:tc>
      </w:tr>
      <w:tr w:rsidR="00AC110D" w:rsidRPr="00CB116C" w:rsidTr="00BB33E0">
        <w:trPr>
          <w:trHeight w:val="477"/>
        </w:trPr>
        <w:tc>
          <w:tcPr>
            <w:tcW w:w="720" w:type="dxa"/>
            <w:tcBorders>
              <w:top w:val="single" w:sz="4" w:space="0" w:color="auto"/>
              <w:bottom w:val="single" w:sz="4" w:space="0" w:color="auto"/>
            </w:tcBorders>
            <w:shd w:val="clear" w:color="auto" w:fill="FFFFFF" w:themeFill="background1"/>
            <w:vAlign w:val="center"/>
          </w:tcPr>
          <w:p w:rsidR="00AC110D" w:rsidRPr="00A912B3" w:rsidRDefault="00AC110D" w:rsidP="001B41AA">
            <w:pPr>
              <w:tabs>
                <w:tab w:val="right" w:pos="10772"/>
              </w:tabs>
              <w:jc w:val="center"/>
              <w:rPr>
                <w:rFonts w:cs="B Nazanin"/>
                <w:b/>
                <w:bCs/>
                <w:sz w:val="18"/>
                <w:szCs w:val="18"/>
                <w:rtl/>
                <w:lang w:bidi="fa-IR"/>
              </w:rPr>
            </w:pPr>
            <w:r>
              <w:rPr>
                <w:rFonts w:cs="B Nazanin" w:hint="cs"/>
                <w:b/>
                <w:bCs/>
                <w:sz w:val="18"/>
                <w:szCs w:val="18"/>
                <w:rtl/>
                <w:lang w:bidi="fa-IR"/>
              </w:rPr>
              <w:t>٢</w:t>
            </w:r>
          </w:p>
        </w:tc>
        <w:tc>
          <w:tcPr>
            <w:tcW w:w="5310" w:type="dxa"/>
            <w:tcBorders>
              <w:top w:val="single" w:sz="4" w:space="0" w:color="auto"/>
              <w:bottom w:val="single" w:sz="4" w:space="0" w:color="auto"/>
              <w:right w:val="single" w:sz="4" w:space="0" w:color="auto"/>
            </w:tcBorders>
          </w:tcPr>
          <w:p w:rsidR="00AC110D" w:rsidRPr="00A912B3" w:rsidRDefault="00AC110D" w:rsidP="00CB116C">
            <w:pPr>
              <w:tabs>
                <w:tab w:val="right" w:pos="10772"/>
              </w:tabs>
              <w:rPr>
                <w:rFonts w:cs="B Nazanin"/>
                <w:sz w:val="18"/>
                <w:szCs w:val="18"/>
                <w:rtl/>
              </w:rPr>
            </w:pPr>
            <w:r w:rsidRPr="00A912B3">
              <w:rPr>
                <w:rFonts w:cs="B Nazanin" w:hint="cs"/>
                <w:sz w:val="18"/>
                <w:szCs w:val="18"/>
                <w:rtl/>
              </w:rPr>
              <w:t>دانشجویان ورودی بهمن ٩٣ به بعد مقاطع کارشناسی ناپیوسته و کارشناسی ارشد ناپیوسته</w:t>
            </w:r>
          </w:p>
        </w:tc>
        <w:tc>
          <w:tcPr>
            <w:tcW w:w="4050" w:type="dxa"/>
            <w:vMerge/>
            <w:tcBorders>
              <w:left w:val="single" w:sz="4" w:space="0" w:color="auto"/>
              <w:bottom w:val="single" w:sz="4" w:space="0" w:color="auto"/>
            </w:tcBorders>
          </w:tcPr>
          <w:p w:rsidR="00AC110D" w:rsidRDefault="00AC110D" w:rsidP="00CB116C">
            <w:pPr>
              <w:tabs>
                <w:tab w:val="right" w:pos="10772"/>
              </w:tabs>
              <w:jc w:val="both"/>
              <w:rPr>
                <w:rFonts w:cs="B Nazanin"/>
                <w:sz w:val="18"/>
                <w:szCs w:val="18"/>
                <w:rtl/>
                <w:lang w:bidi="fa-IR"/>
              </w:rPr>
            </w:pPr>
          </w:p>
        </w:tc>
      </w:tr>
      <w:tr w:rsidR="00BB33E0" w:rsidRPr="00CB116C" w:rsidTr="00BB33E0">
        <w:trPr>
          <w:trHeight w:val="128"/>
        </w:trPr>
        <w:tc>
          <w:tcPr>
            <w:tcW w:w="10080" w:type="dxa"/>
            <w:gridSpan w:val="3"/>
            <w:tcBorders>
              <w:top w:val="single" w:sz="4" w:space="0" w:color="auto"/>
              <w:left w:val="nil"/>
              <w:bottom w:val="single" w:sz="4" w:space="0" w:color="auto"/>
              <w:right w:val="nil"/>
            </w:tcBorders>
            <w:shd w:val="clear" w:color="auto" w:fill="FFFFFF" w:themeFill="background1"/>
            <w:vAlign w:val="center"/>
          </w:tcPr>
          <w:p w:rsidR="00BB33E0" w:rsidRDefault="00BB33E0" w:rsidP="00CB116C">
            <w:pPr>
              <w:tabs>
                <w:tab w:val="right" w:pos="10772"/>
              </w:tabs>
              <w:jc w:val="both"/>
              <w:rPr>
                <w:rFonts w:cs="B Nazanin"/>
                <w:sz w:val="18"/>
                <w:szCs w:val="18"/>
                <w:rtl/>
                <w:lang w:bidi="fa-IR"/>
              </w:rPr>
            </w:pPr>
          </w:p>
        </w:tc>
      </w:tr>
      <w:tr w:rsidR="00BB33E0" w:rsidRPr="00CB116C" w:rsidTr="00BB33E0">
        <w:trPr>
          <w:trHeight w:val="159"/>
        </w:trPr>
        <w:tc>
          <w:tcPr>
            <w:tcW w:w="10080" w:type="dxa"/>
            <w:gridSpan w:val="3"/>
            <w:tcBorders>
              <w:top w:val="single" w:sz="4" w:space="0" w:color="auto"/>
              <w:bottom w:val="single" w:sz="4" w:space="0" w:color="auto"/>
            </w:tcBorders>
            <w:shd w:val="clear" w:color="auto" w:fill="FFFFFF" w:themeFill="background1"/>
            <w:vAlign w:val="center"/>
          </w:tcPr>
          <w:p w:rsidR="00BB33E0" w:rsidRDefault="00BB33E0" w:rsidP="00CB116C">
            <w:pPr>
              <w:tabs>
                <w:tab w:val="right" w:pos="10772"/>
              </w:tabs>
              <w:jc w:val="both"/>
              <w:rPr>
                <w:rFonts w:cs="B Nazanin"/>
                <w:sz w:val="18"/>
                <w:szCs w:val="18"/>
                <w:rtl/>
                <w:lang w:bidi="fa-IR"/>
              </w:rPr>
            </w:pPr>
            <w:r>
              <w:rPr>
                <w:rFonts w:cs="B Nazanin" w:hint="cs"/>
                <w:b/>
                <w:bCs/>
                <w:sz w:val="18"/>
                <w:szCs w:val="18"/>
                <w:rtl/>
              </w:rPr>
              <w:t xml:space="preserve">    تبصره٢ :</w:t>
            </w:r>
            <w:r w:rsidRPr="00A912B3">
              <w:rPr>
                <w:rFonts w:cs="B Nazanin" w:hint="cs"/>
                <w:sz w:val="18"/>
                <w:szCs w:val="18"/>
                <w:rtl/>
              </w:rPr>
              <w:t xml:space="preserve"> پس از تاریخ اعلام شده هیچگونه درخواستی پذیرفته نخواهد شد .</w:t>
            </w:r>
          </w:p>
        </w:tc>
      </w:tr>
      <w:tr w:rsidR="00AC110D" w:rsidRPr="00CB116C" w:rsidTr="00BB33E0">
        <w:trPr>
          <w:trHeight w:val="183"/>
        </w:trPr>
        <w:tc>
          <w:tcPr>
            <w:tcW w:w="10080" w:type="dxa"/>
            <w:gridSpan w:val="3"/>
            <w:tcBorders>
              <w:top w:val="single" w:sz="4" w:space="0" w:color="auto"/>
              <w:left w:val="nil"/>
              <w:bottom w:val="single" w:sz="6" w:space="0" w:color="auto"/>
              <w:right w:val="nil"/>
            </w:tcBorders>
            <w:shd w:val="clear" w:color="auto" w:fill="FFFFFF" w:themeFill="background1"/>
            <w:vAlign w:val="center"/>
          </w:tcPr>
          <w:p w:rsidR="00AC110D" w:rsidRDefault="00671B73" w:rsidP="00CB116C">
            <w:pPr>
              <w:tabs>
                <w:tab w:val="right" w:pos="10772"/>
              </w:tabs>
              <w:jc w:val="both"/>
              <w:rPr>
                <w:rFonts w:cs="B Nazanin"/>
                <w:sz w:val="18"/>
                <w:szCs w:val="18"/>
                <w:rtl/>
                <w:lang w:bidi="fa-IR"/>
              </w:rPr>
            </w:pPr>
            <w:r w:rsidRPr="00671B73">
              <w:rPr>
                <w:rFonts w:cs="B Nazanin"/>
                <w:b/>
                <w:bCs/>
                <w:noProof/>
                <w:sz w:val="18"/>
                <w:szCs w:val="18"/>
                <w:rtl/>
              </w:rPr>
              <w:pict>
                <v:shape id="_x0000_s1029" type="#_x0000_t183" style="position:absolute;left:0;text-align:left;margin-left:579.2pt;margin-top:-63.45pt;width:9.65pt;height:7.9pt;z-index:251660288;mso-position-horizontal-relative:text;mso-position-vertical-relative:text" adj="4542"/>
              </w:pict>
            </w:r>
            <w:r w:rsidRPr="00671B73">
              <w:rPr>
                <w:rFonts w:cs="B Nazanin"/>
                <w:b/>
                <w:bCs/>
                <w:noProof/>
                <w:sz w:val="18"/>
                <w:szCs w:val="18"/>
                <w:rtl/>
              </w:rPr>
              <w:pict>
                <v:shape id="_x0000_s1028" type="#_x0000_t183" style="position:absolute;left:0;text-align:left;margin-left:579.2pt;margin-top:-63.45pt;width:9.65pt;height:7.9pt;z-index:251659264;mso-position-horizontal-relative:text;mso-position-vertical-relative:text" adj="4542"/>
              </w:pict>
            </w:r>
          </w:p>
        </w:tc>
      </w:tr>
    </w:tbl>
    <w:tbl>
      <w:tblPr>
        <w:bidiVisual/>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FD4C33" w:rsidRPr="00CB116C" w:rsidTr="00AE4640">
        <w:trPr>
          <w:trHeight w:val="317"/>
        </w:trPr>
        <w:tc>
          <w:tcPr>
            <w:tcW w:w="10080" w:type="dxa"/>
            <w:tcBorders>
              <w:top w:val="nil"/>
              <w:bottom w:val="single" w:sz="6" w:space="0" w:color="auto"/>
            </w:tcBorders>
          </w:tcPr>
          <w:p w:rsidR="00FD4C33" w:rsidRPr="00CB116C" w:rsidRDefault="00FD4C33" w:rsidP="00FD4C33">
            <w:pPr>
              <w:tabs>
                <w:tab w:val="right" w:pos="10772"/>
              </w:tabs>
              <w:jc w:val="both"/>
              <w:rPr>
                <w:rFonts w:cs="B Nazanin"/>
                <w:sz w:val="16"/>
                <w:szCs w:val="16"/>
                <w:rtl/>
              </w:rPr>
            </w:pPr>
            <w:r w:rsidRPr="00F2574E">
              <w:rPr>
                <w:rFonts w:cs="B Nazanin" w:hint="cs"/>
                <w:b/>
                <w:bCs/>
                <w:sz w:val="18"/>
                <w:szCs w:val="18"/>
                <w:rtl/>
              </w:rPr>
              <w:t>مکان ثبت نام (جهت تحویل مدارک و مستندات)</w:t>
            </w:r>
            <w:r w:rsidRPr="00F2574E">
              <w:rPr>
                <w:rFonts w:cs="B Nazanin" w:hint="cs"/>
                <w:sz w:val="18"/>
                <w:szCs w:val="18"/>
                <w:rtl/>
              </w:rPr>
              <w:t xml:space="preserve"> </w:t>
            </w:r>
            <w:r w:rsidRPr="00CB116C">
              <w:rPr>
                <w:rFonts w:cs="B Nazanin" w:hint="cs"/>
                <w:sz w:val="16"/>
                <w:szCs w:val="16"/>
                <w:rtl/>
              </w:rPr>
              <w:t xml:space="preserve">: خیابان حافظ </w:t>
            </w:r>
            <w:r w:rsidRPr="00CB116C">
              <w:rPr>
                <w:rFonts w:hint="cs"/>
                <w:sz w:val="16"/>
                <w:szCs w:val="16"/>
                <w:rtl/>
              </w:rPr>
              <w:t>–</w:t>
            </w:r>
            <w:r w:rsidRPr="00CB116C">
              <w:rPr>
                <w:rFonts w:cs="B Nazanin" w:hint="cs"/>
                <w:sz w:val="16"/>
                <w:szCs w:val="16"/>
                <w:rtl/>
              </w:rPr>
              <w:t xml:space="preserve"> خیابان سرهنگ سخایی </w:t>
            </w:r>
            <w:r w:rsidRPr="00CB116C">
              <w:rPr>
                <w:rFonts w:hint="cs"/>
                <w:sz w:val="16"/>
                <w:szCs w:val="16"/>
                <w:rtl/>
              </w:rPr>
              <w:t>–</w:t>
            </w:r>
            <w:r w:rsidRPr="00CB116C">
              <w:rPr>
                <w:rFonts w:cs="B Nazanin" w:hint="cs"/>
                <w:sz w:val="16"/>
                <w:szCs w:val="16"/>
                <w:rtl/>
              </w:rPr>
              <w:t xml:space="preserve"> بعد از سی تیر </w:t>
            </w:r>
            <w:r w:rsidRPr="00CB116C">
              <w:rPr>
                <w:rFonts w:hint="cs"/>
                <w:sz w:val="16"/>
                <w:szCs w:val="16"/>
                <w:rtl/>
              </w:rPr>
              <w:t>–</w:t>
            </w:r>
            <w:r w:rsidRPr="00CB116C">
              <w:rPr>
                <w:rFonts w:cs="B Nazanin" w:hint="cs"/>
                <w:sz w:val="16"/>
                <w:szCs w:val="16"/>
                <w:rtl/>
              </w:rPr>
              <w:t xml:space="preserve"> دانشگاه هنر </w:t>
            </w:r>
            <w:r w:rsidRPr="00CB116C">
              <w:rPr>
                <w:rFonts w:hint="cs"/>
                <w:sz w:val="16"/>
                <w:szCs w:val="16"/>
                <w:rtl/>
              </w:rPr>
              <w:t>–</w:t>
            </w:r>
            <w:r w:rsidRPr="00CB116C">
              <w:rPr>
                <w:rFonts w:cs="B Nazanin" w:hint="cs"/>
                <w:sz w:val="16"/>
                <w:szCs w:val="16"/>
                <w:rtl/>
              </w:rPr>
              <w:t xml:space="preserve"> مجموعه پردیس باغ ملی </w:t>
            </w:r>
          </w:p>
        </w:tc>
      </w:tr>
    </w:tbl>
    <w:p w:rsidR="00337C0D" w:rsidRDefault="00337C0D" w:rsidP="009D62E0">
      <w:pPr>
        <w:tabs>
          <w:tab w:val="right" w:pos="10772"/>
        </w:tabs>
        <w:jc w:val="both"/>
        <w:rPr>
          <w:rFonts w:cs="B Nazanin"/>
          <w:b/>
          <w:bCs/>
          <w:sz w:val="18"/>
          <w:szCs w:val="18"/>
          <w:rtl/>
        </w:rPr>
      </w:pPr>
    </w:p>
    <w:p w:rsidR="00A912B3" w:rsidRDefault="00AA4556" w:rsidP="009D62E0">
      <w:pPr>
        <w:tabs>
          <w:tab w:val="right" w:pos="10772"/>
        </w:tabs>
        <w:jc w:val="both"/>
        <w:rPr>
          <w:rFonts w:cs="B Nazanin"/>
          <w:sz w:val="18"/>
          <w:szCs w:val="18"/>
          <w:rtl/>
        </w:rPr>
      </w:pPr>
      <w:r>
        <w:rPr>
          <w:rFonts w:cs="B Nazanin" w:hint="cs"/>
          <w:b/>
          <w:bCs/>
          <w:sz w:val="18"/>
          <w:szCs w:val="18"/>
          <w:rtl/>
        </w:rPr>
        <w:t xml:space="preserve">    </w:t>
      </w:r>
      <w:r w:rsidR="00F21720" w:rsidRPr="00A912B3">
        <w:rPr>
          <w:rFonts w:cs="B Nazanin" w:hint="cs"/>
          <w:b/>
          <w:bCs/>
          <w:sz w:val="18"/>
          <w:szCs w:val="18"/>
          <w:rtl/>
        </w:rPr>
        <w:t>تذکر مهم١</w:t>
      </w:r>
      <w:r w:rsidR="00F21720" w:rsidRPr="00A912B3">
        <w:rPr>
          <w:rFonts w:cs="B Nazanin" w:hint="cs"/>
          <w:sz w:val="18"/>
          <w:szCs w:val="18"/>
          <w:rtl/>
        </w:rPr>
        <w:t xml:space="preserve">: تکمیل فرم هیچگونه تعهدی برای پرداخت آن ایجاد نمی نماید و ضمناً ميزان وام هر دانشجو پس از اتمام ثبت نام و مشخص شدن تعداد متقاضيان واجد شرايط اعلام خواهد شد </w:t>
      </w:r>
    </w:p>
    <w:p w:rsidR="00AA4556" w:rsidRDefault="00AA4556" w:rsidP="00BB33E0">
      <w:pPr>
        <w:tabs>
          <w:tab w:val="right" w:pos="10772"/>
        </w:tabs>
        <w:jc w:val="both"/>
        <w:rPr>
          <w:rFonts w:cs="B Nazanin"/>
          <w:sz w:val="18"/>
          <w:szCs w:val="18"/>
          <w:rtl/>
        </w:rPr>
      </w:pPr>
      <w:r>
        <w:rPr>
          <w:rFonts w:cs="B Nazanin" w:hint="cs"/>
          <w:b/>
          <w:bCs/>
          <w:sz w:val="18"/>
          <w:szCs w:val="18"/>
          <w:rtl/>
        </w:rPr>
        <w:t xml:space="preserve">    </w:t>
      </w:r>
      <w:r w:rsidR="00F21720" w:rsidRPr="00A912B3">
        <w:rPr>
          <w:rFonts w:cs="B Nazanin" w:hint="cs"/>
          <w:b/>
          <w:bCs/>
          <w:sz w:val="18"/>
          <w:szCs w:val="18"/>
          <w:rtl/>
        </w:rPr>
        <w:t>تذکر مهم ٢ :</w:t>
      </w:r>
      <w:r w:rsidR="00F21720" w:rsidRPr="00A912B3">
        <w:rPr>
          <w:rFonts w:cs="B Nazanin" w:hint="cs"/>
          <w:sz w:val="18"/>
          <w:szCs w:val="18"/>
          <w:rtl/>
        </w:rPr>
        <w:t xml:space="preserve"> دانشجوياني كه به هر نحوي قبل از پذيرفته شدن در دانشگاه هنر در مقاطع ( كارداني </w:t>
      </w:r>
      <w:r w:rsidR="00F21720" w:rsidRPr="00A912B3">
        <w:rPr>
          <w:rFonts w:hint="cs"/>
          <w:sz w:val="18"/>
          <w:szCs w:val="18"/>
          <w:rtl/>
        </w:rPr>
        <w:t>–</w:t>
      </w:r>
      <w:r w:rsidR="00F21720" w:rsidRPr="00A912B3">
        <w:rPr>
          <w:rFonts w:cs="B Nazanin" w:hint="cs"/>
          <w:sz w:val="18"/>
          <w:szCs w:val="18"/>
          <w:rtl/>
        </w:rPr>
        <w:t xml:space="preserve"> كارشناسي </w:t>
      </w:r>
      <w:r w:rsidR="00F21720" w:rsidRPr="00A912B3">
        <w:rPr>
          <w:rFonts w:hint="cs"/>
          <w:sz w:val="18"/>
          <w:szCs w:val="18"/>
          <w:rtl/>
        </w:rPr>
        <w:t>–</w:t>
      </w:r>
      <w:r w:rsidR="00F21720" w:rsidRPr="00A912B3">
        <w:rPr>
          <w:rFonts w:cs="B Nazanin" w:hint="cs"/>
          <w:sz w:val="18"/>
          <w:szCs w:val="18"/>
          <w:rtl/>
        </w:rPr>
        <w:t xml:space="preserve"> ارشد ) در مؤسسات آموزش عالي شاغل به تحصيل بوده </w:t>
      </w:r>
      <w:bookmarkStart w:id="0" w:name="_GoBack"/>
      <w:bookmarkEnd w:id="0"/>
      <w:r w:rsidR="00F21720" w:rsidRPr="00A912B3">
        <w:rPr>
          <w:rFonts w:cs="B Nazanin" w:hint="cs"/>
          <w:sz w:val="18"/>
          <w:szCs w:val="18"/>
          <w:rtl/>
        </w:rPr>
        <w:t xml:space="preserve">و از تسهيلات رفاهي صندوق رفاه </w:t>
      </w:r>
      <w:r>
        <w:rPr>
          <w:rFonts w:cs="B Nazanin" w:hint="cs"/>
          <w:sz w:val="18"/>
          <w:szCs w:val="18"/>
          <w:rtl/>
        </w:rPr>
        <w:t xml:space="preserve"> </w:t>
      </w:r>
      <w:r>
        <w:rPr>
          <w:rFonts w:cs="B Nazanin"/>
          <w:sz w:val="18"/>
          <w:szCs w:val="18"/>
        </w:rPr>
        <w:t xml:space="preserve">   </w:t>
      </w:r>
      <w:r w:rsidR="00F21720" w:rsidRPr="00A912B3">
        <w:rPr>
          <w:rFonts w:cs="B Nazanin" w:hint="cs"/>
          <w:sz w:val="18"/>
          <w:szCs w:val="18"/>
          <w:rtl/>
        </w:rPr>
        <w:t>دانشجويان وزارت متبوع استفاده نموده اند مي بايست با آن مؤسسه تسويه به صورت ( نقدي يا دفترچه اقساط)</w:t>
      </w:r>
      <w:r w:rsidR="00BB33E0">
        <w:rPr>
          <w:rFonts w:cs="B Nazanin" w:hint="cs"/>
          <w:sz w:val="18"/>
          <w:szCs w:val="18"/>
          <w:rtl/>
        </w:rPr>
        <w:t xml:space="preserve"> نمايند</w:t>
      </w:r>
      <w:r w:rsidR="00F21720" w:rsidRPr="00A912B3">
        <w:rPr>
          <w:rFonts w:cs="B Nazanin" w:hint="cs"/>
          <w:sz w:val="18"/>
          <w:szCs w:val="18"/>
          <w:rtl/>
        </w:rPr>
        <w:t xml:space="preserve"> در غير اينصورت نمي توانند از تسهيلات جديد بهره مند شوند . ( ملاك اتوماسيون </w:t>
      </w:r>
      <w:r>
        <w:rPr>
          <w:rFonts w:cs="B Nazanin"/>
          <w:sz w:val="18"/>
          <w:szCs w:val="18"/>
        </w:rPr>
        <w:t xml:space="preserve">  </w:t>
      </w:r>
      <w:r>
        <w:rPr>
          <w:rFonts w:cs="B Nazanin" w:hint="cs"/>
          <w:sz w:val="18"/>
          <w:szCs w:val="18"/>
          <w:rtl/>
          <w:lang w:bidi="fa-IR"/>
        </w:rPr>
        <w:t xml:space="preserve">   </w:t>
      </w:r>
      <w:r>
        <w:rPr>
          <w:rFonts w:cs="B Nazanin"/>
          <w:sz w:val="18"/>
          <w:szCs w:val="18"/>
          <w:lang w:bidi="fa-IR"/>
        </w:rPr>
        <w:t xml:space="preserve">  </w:t>
      </w:r>
      <w:r w:rsidR="00F21720" w:rsidRPr="00A912B3">
        <w:rPr>
          <w:rFonts w:cs="B Nazanin" w:hint="cs"/>
          <w:sz w:val="18"/>
          <w:szCs w:val="18"/>
          <w:rtl/>
        </w:rPr>
        <w:t xml:space="preserve">جامع اداري صندوق رفاه دانشجويان وزارت علوم مي باشد </w:t>
      </w:r>
      <w:r w:rsidR="00BB33E0">
        <w:rPr>
          <w:rFonts w:cs="B Nazanin" w:hint="cs"/>
          <w:sz w:val="18"/>
          <w:szCs w:val="18"/>
          <w:rtl/>
        </w:rPr>
        <w:t>)</w:t>
      </w:r>
    </w:p>
    <w:p w:rsidR="00F21720" w:rsidRPr="00A912B3" w:rsidRDefault="00337C0D" w:rsidP="00AA4556">
      <w:pPr>
        <w:tabs>
          <w:tab w:val="right" w:pos="10772"/>
        </w:tabs>
        <w:jc w:val="both"/>
        <w:rPr>
          <w:rFonts w:cs="B Nazanin"/>
          <w:sz w:val="18"/>
          <w:szCs w:val="18"/>
          <w:rtl/>
        </w:rPr>
      </w:pPr>
      <w:r>
        <w:rPr>
          <w:rFonts w:cs="B Nazanin" w:hint="cs"/>
          <w:b/>
          <w:bCs/>
          <w:sz w:val="18"/>
          <w:szCs w:val="18"/>
          <w:rtl/>
        </w:rPr>
        <w:t xml:space="preserve">     </w:t>
      </w:r>
      <w:r w:rsidR="00F21720" w:rsidRPr="00BB33E0">
        <w:rPr>
          <w:rFonts w:cs="B Nazanin" w:hint="cs"/>
          <w:b/>
          <w:bCs/>
          <w:sz w:val="20"/>
          <w:szCs w:val="20"/>
          <w:rtl/>
        </w:rPr>
        <w:t>تبصره ٣</w:t>
      </w:r>
      <w:r w:rsidR="00F21720" w:rsidRPr="00BB33E0">
        <w:rPr>
          <w:rFonts w:cs="B Nazanin" w:hint="cs"/>
          <w:sz w:val="20"/>
          <w:szCs w:val="20"/>
          <w:rtl/>
        </w:rPr>
        <w:t xml:space="preserve"> </w:t>
      </w:r>
      <w:r w:rsidR="00F21720" w:rsidRPr="00A912B3">
        <w:rPr>
          <w:rFonts w:cs="B Nazanin" w:hint="cs"/>
          <w:sz w:val="18"/>
          <w:szCs w:val="18"/>
          <w:rtl/>
        </w:rPr>
        <w:t xml:space="preserve">: کلیه تسهیلات وامی صندوق رفاه دانشجویان فقط بر اساس ارائه کپی کارت ملی پذیرفته خواهد شد در غیر این صورت هیچگونه وامی پرداخت نمی گردد . </w:t>
      </w:r>
    </w:p>
    <w:p w:rsidR="00F21720" w:rsidRPr="00A912B3" w:rsidRDefault="00AA4556" w:rsidP="00755AE8">
      <w:pPr>
        <w:tabs>
          <w:tab w:val="right" w:pos="10772"/>
        </w:tabs>
        <w:jc w:val="both"/>
        <w:rPr>
          <w:rFonts w:cs="B Nazanin"/>
          <w:sz w:val="18"/>
          <w:szCs w:val="18"/>
          <w:rtl/>
        </w:rPr>
      </w:pPr>
      <w:r>
        <w:rPr>
          <w:rFonts w:cs="B Nazanin" w:hint="cs"/>
          <w:b/>
          <w:bCs/>
          <w:sz w:val="18"/>
          <w:szCs w:val="18"/>
          <w:rtl/>
        </w:rPr>
        <w:t xml:space="preserve">     </w:t>
      </w:r>
      <w:r w:rsidR="00F21720" w:rsidRPr="00A912B3">
        <w:rPr>
          <w:rFonts w:cs="B Nazanin" w:hint="cs"/>
          <w:b/>
          <w:bCs/>
          <w:sz w:val="18"/>
          <w:szCs w:val="18"/>
          <w:rtl/>
        </w:rPr>
        <w:t xml:space="preserve">تبصره مهم </w:t>
      </w:r>
      <w:r w:rsidR="00F21720" w:rsidRPr="00A912B3">
        <w:rPr>
          <w:rFonts w:cs="B Nazanin" w:hint="cs"/>
          <w:sz w:val="18"/>
          <w:szCs w:val="18"/>
          <w:rtl/>
        </w:rPr>
        <w:t xml:space="preserve">: زمانبندی تعیین شده بر اساس تقویم دانشگاهی </w:t>
      </w:r>
      <w:r w:rsidR="00755AE8" w:rsidRPr="00A912B3">
        <w:rPr>
          <w:rFonts w:cs="B Nazanin" w:hint="cs"/>
          <w:sz w:val="18"/>
          <w:szCs w:val="18"/>
          <w:rtl/>
        </w:rPr>
        <w:t xml:space="preserve">و صندوق رفاه </w:t>
      </w:r>
      <w:r w:rsidR="00F21720" w:rsidRPr="00A912B3">
        <w:rPr>
          <w:rFonts w:cs="B Nazanin" w:hint="cs"/>
          <w:sz w:val="18"/>
          <w:szCs w:val="18"/>
          <w:rtl/>
        </w:rPr>
        <w:t xml:space="preserve">برنامه ریزی و لحاظ گردیده است . </w:t>
      </w:r>
    </w:p>
    <w:p w:rsidR="00F21720" w:rsidRPr="00A912B3" w:rsidRDefault="00AA4556" w:rsidP="00313464">
      <w:pPr>
        <w:tabs>
          <w:tab w:val="right" w:pos="10772"/>
        </w:tabs>
        <w:jc w:val="both"/>
        <w:rPr>
          <w:rFonts w:cs="B Nazanin"/>
          <w:sz w:val="18"/>
          <w:szCs w:val="18"/>
          <w:rtl/>
        </w:rPr>
      </w:pPr>
      <w:r>
        <w:rPr>
          <w:rFonts w:cs="B Nazanin" w:hint="cs"/>
          <w:b/>
          <w:bCs/>
          <w:sz w:val="18"/>
          <w:szCs w:val="18"/>
          <w:rtl/>
        </w:rPr>
        <w:t xml:space="preserve">    </w:t>
      </w:r>
      <w:r w:rsidR="00F21720" w:rsidRPr="00A912B3">
        <w:rPr>
          <w:rFonts w:cs="B Nazanin" w:hint="cs"/>
          <w:b/>
          <w:bCs/>
          <w:sz w:val="18"/>
          <w:szCs w:val="18"/>
          <w:rtl/>
        </w:rPr>
        <w:t>یادآوری مهم</w:t>
      </w:r>
      <w:r w:rsidR="00F21720" w:rsidRPr="00A912B3">
        <w:rPr>
          <w:rFonts w:cs="B Nazanin" w:hint="cs"/>
          <w:sz w:val="18"/>
          <w:szCs w:val="18"/>
          <w:rtl/>
        </w:rPr>
        <w:t xml:space="preserve"> : با عنايت به اينكه اعتبارات وام شهريه بسيار محدود و از طريق معاونت برنامه ريزي و نظارت راهبردي رياست جمهوري تخصيص مي يابد ثبت نام وام شهريه از متقاضيان به صورت مشروط بوده </w:t>
      </w:r>
      <w:r>
        <w:rPr>
          <w:rFonts w:cs="B Nazanin" w:hint="cs"/>
          <w:sz w:val="18"/>
          <w:szCs w:val="18"/>
          <w:rtl/>
        </w:rPr>
        <w:t xml:space="preserve">  </w:t>
      </w:r>
      <w:r>
        <w:rPr>
          <w:rFonts w:cs="B Nazanin"/>
          <w:sz w:val="18"/>
          <w:szCs w:val="18"/>
        </w:rPr>
        <w:t xml:space="preserve">   </w:t>
      </w:r>
      <w:r w:rsidR="00F21720" w:rsidRPr="00A912B3">
        <w:rPr>
          <w:rFonts w:cs="B Nazanin" w:hint="cs"/>
          <w:sz w:val="18"/>
          <w:szCs w:val="18"/>
          <w:rtl/>
        </w:rPr>
        <w:t xml:space="preserve">و پس از ابلاغ اعتبار اختصاص يافته توسط صندوق رفاه دانشجويان وزارت علوم اقدام مقتضي درخصوص درخواست وام متقاضيان انجام مي پذيرد . </w:t>
      </w:r>
    </w:p>
    <w:p w:rsidR="00F21720" w:rsidRPr="00A912B3" w:rsidRDefault="00AA4556" w:rsidP="003D0522">
      <w:pPr>
        <w:tabs>
          <w:tab w:val="right" w:pos="10772"/>
        </w:tabs>
        <w:jc w:val="both"/>
        <w:rPr>
          <w:rFonts w:cs="B Nazanin"/>
          <w:sz w:val="18"/>
          <w:szCs w:val="18"/>
          <w:rtl/>
        </w:rPr>
      </w:pPr>
      <w:r>
        <w:rPr>
          <w:rFonts w:cs="B Nazanin" w:hint="cs"/>
          <w:b/>
          <w:bCs/>
          <w:sz w:val="18"/>
          <w:szCs w:val="18"/>
          <w:rtl/>
        </w:rPr>
        <w:t xml:space="preserve">    </w:t>
      </w:r>
      <w:r w:rsidR="00F21720" w:rsidRPr="00A912B3">
        <w:rPr>
          <w:rFonts w:cs="B Nazanin" w:hint="cs"/>
          <w:b/>
          <w:bCs/>
          <w:sz w:val="18"/>
          <w:szCs w:val="18"/>
          <w:rtl/>
        </w:rPr>
        <w:t>تذكر بسيار مهم</w:t>
      </w:r>
      <w:r w:rsidR="00F21720" w:rsidRPr="00A912B3">
        <w:rPr>
          <w:rFonts w:cs="B Nazanin" w:hint="cs"/>
          <w:sz w:val="18"/>
          <w:szCs w:val="18"/>
          <w:rtl/>
        </w:rPr>
        <w:t xml:space="preserve"> : پيرو تصميم هيئت رئيسه دانشگاه مورخ </w:t>
      </w:r>
      <w:r w:rsidR="00F21720" w:rsidRPr="00A912B3">
        <w:rPr>
          <w:rFonts w:cs="B Nazanin" w:hint="cs"/>
          <w:b/>
          <w:bCs/>
          <w:sz w:val="18"/>
          <w:szCs w:val="18"/>
          <w:rtl/>
        </w:rPr>
        <w:t xml:space="preserve">٢٦/٥/٨٨ </w:t>
      </w:r>
      <w:r w:rsidR="00F21720" w:rsidRPr="00A912B3">
        <w:rPr>
          <w:rFonts w:cs="B Nazanin" w:hint="cs"/>
          <w:sz w:val="18"/>
          <w:szCs w:val="18"/>
          <w:rtl/>
        </w:rPr>
        <w:t xml:space="preserve">كليه دانشجويان ( شبانه ) موظفند علاوه بر واريز بدهي قبلي حداقل </w:t>
      </w:r>
      <w:r w:rsidR="00F21720" w:rsidRPr="00A912B3">
        <w:rPr>
          <w:rFonts w:cs="B Nazanin" w:hint="cs"/>
          <w:b/>
          <w:bCs/>
          <w:sz w:val="18"/>
          <w:szCs w:val="18"/>
          <w:rtl/>
        </w:rPr>
        <w:t>٥٠%</w:t>
      </w:r>
      <w:r w:rsidR="00F21720" w:rsidRPr="00A912B3">
        <w:rPr>
          <w:rFonts w:cs="B Nazanin" w:hint="cs"/>
          <w:sz w:val="18"/>
          <w:szCs w:val="18"/>
          <w:rtl/>
        </w:rPr>
        <w:t xml:space="preserve"> كل شهريه خود را در زمان ثبت نام واريز نمايند بنابراين ثبت </w:t>
      </w:r>
      <w:r>
        <w:rPr>
          <w:rFonts w:cs="B Nazanin"/>
          <w:sz w:val="18"/>
          <w:szCs w:val="18"/>
        </w:rPr>
        <w:t xml:space="preserve"> </w:t>
      </w:r>
      <w:r>
        <w:rPr>
          <w:rFonts w:cs="B Nazanin" w:hint="cs"/>
          <w:sz w:val="18"/>
          <w:szCs w:val="18"/>
          <w:rtl/>
          <w:lang w:bidi="fa-IR"/>
        </w:rPr>
        <w:t xml:space="preserve">  </w:t>
      </w:r>
      <w:r>
        <w:rPr>
          <w:rFonts w:cs="B Nazanin"/>
          <w:sz w:val="18"/>
          <w:szCs w:val="18"/>
          <w:lang w:bidi="fa-IR"/>
        </w:rPr>
        <w:t xml:space="preserve">   </w:t>
      </w:r>
      <w:r w:rsidR="00F21720" w:rsidRPr="00A912B3">
        <w:rPr>
          <w:rFonts w:cs="B Nazanin" w:hint="cs"/>
          <w:sz w:val="18"/>
          <w:szCs w:val="18"/>
          <w:rtl/>
        </w:rPr>
        <w:t>نام دانشجوياني كه اين مبلغ را واريز ننمايند ملغي شده و در اولويت دريافت وام در نيمسال</w:t>
      </w:r>
      <w:r w:rsidR="00CB116C" w:rsidRPr="00A912B3">
        <w:rPr>
          <w:rFonts w:cs="B Nazanin" w:hint="cs"/>
          <w:sz w:val="18"/>
          <w:szCs w:val="18"/>
          <w:rtl/>
        </w:rPr>
        <w:t xml:space="preserve"> </w:t>
      </w:r>
      <w:r w:rsidR="003D0522">
        <w:rPr>
          <w:rFonts w:cs="B Nazanin" w:hint="cs"/>
          <w:sz w:val="18"/>
          <w:szCs w:val="18"/>
          <w:rtl/>
        </w:rPr>
        <w:t>اول</w:t>
      </w:r>
      <w:r w:rsidR="00CB116C" w:rsidRPr="00A912B3">
        <w:rPr>
          <w:rFonts w:cs="B Nazanin" w:hint="cs"/>
          <w:b/>
          <w:bCs/>
          <w:sz w:val="18"/>
          <w:szCs w:val="18"/>
          <w:rtl/>
        </w:rPr>
        <w:t>٩٦</w:t>
      </w:r>
      <w:r w:rsidR="00F21720" w:rsidRPr="00A912B3">
        <w:rPr>
          <w:rFonts w:cs="B Nazanin" w:hint="cs"/>
          <w:b/>
          <w:bCs/>
          <w:sz w:val="18"/>
          <w:szCs w:val="18"/>
          <w:rtl/>
        </w:rPr>
        <w:t>-</w:t>
      </w:r>
      <w:r w:rsidR="00CB116C" w:rsidRPr="00A912B3">
        <w:rPr>
          <w:rFonts w:cs="B Nazanin" w:hint="cs"/>
          <w:b/>
          <w:bCs/>
          <w:sz w:val="18"/>
          <w:szCs w:val="18"/>
          <w:rtl/>
        </w:rPr>
        <w:t>٩٥</w:t>
      </w:r>
      <w:r w:rsidR="00F21720" w:rsidRPr="00A912B3">
        <w:rPr>
          <w:rFonts w:cs="B Nazanin" w:hint="cs"/>
          <w:sz w:val="18"/>
          <w:szCs w:val="18"/>
          <w:rtl/>
        </w:rPr>
        <w:t xml:space="preserve"> قرار نخواهند گرفت .</w:t>
      </w:r>
    </w:p>
    <w:p w:rsidR="00CB116C" w:rsidRPr="00A912B3" w:rsidRDefault="00337C0D" w:rsidP="00D95CEE">
      <w:pPr>
        <w:tabs>
          <w:tab w:val="right" w:pos="10772"/>
        </w:tabs>
        <w:jc w:val="both"/>
        <w:rPr>
          <w:rFonts w:cs="B Nazanin"/>
          <w:sz w:val="18"/>
          <w:szCs w:val="18"/>
          <w:rtl/>
        </w:rPr>
      </w:pPr>
      <w:r>
        <w:rPr>
          <w:rFonts w:cs="B Nazanin" w:hint="cs"/>
          <w:b/>
          <w:bCs/>
          <w:sz w:val="18"/>
          <w:szCs w:val="18"/>
          <w:rtl/>
        </w:rPr>
        <w:t xml:space="preserve">  </w:t>
      </w:r>
      <w:r w:rsidR="00AA4556">
        <w:rPr>
          <w:rFonts w:cs="B Nazanin" w:hint="cs"/>
          <w:b/>
          <w:bCs/>
          <w:sz w:val="18"/>
          <w:szCs w:val="18"/>
          <w:rtl/>
        </w:rPr>
        <w:t xml:space="preserve"> </w:t>
      </w:r>
      <w:r>
        <w:rPr>
          <w:rFonts w:cs="B Nazanin" w:hint="cs"/>
          <w:b/>
          <w:bCs/>
          <w:sz w:val="18"/>
          <w:szCs w:val="18"/>
          <w:rtl/>
        </w:rPr>
        <w:t xml:space="preserve">  </w:t>
      </w:r>
      <w:r w:rsidR="00F21720" w:rsidRPr="00A912B3">
        <w:rPr>
          <w:rFonts w:cs="B Nazanin" w:hint="cs"/>
          <w:b/>
          <w:bCs/>
          <w:sz w:val="18"/>
          <w:szCs w:val="18"/>
          <w:rtl/>
        </w:rPr>
        <w:t>تبصره ٤</w:t>
      </w:r>
      <w:r w:rsidR="00F21720" w:rsidRPr="00A912B3">
        <w:rPr>
          <w:rFonts w:cs="B Nazanin" w:hint="cs"/>
          <w:sz w:val="18"/>
          <w:szCs w:val="18"/>
          <w:rtl/>
        </w:rPr>
        <w:t xml:space="preserve"> : بهره مندان از خوابگاه در صورت درخواست وام شهريه كليه ديون خوابگاهي خود را در طول تحصيل مي بايست پرداخت كرده باشند در غير اين صورت از تسهيلات وامي برخوردار نخواهند شد . </w:t>
      </w:r>
    </w:p>
    <w:p w:rsidR="00F21720" w:rsidRDefault="00337C0D" w:rsidP="00A912B3">
      <w:pPr>
        <w:tabs>
          <w:tab w:val="right" w:pos="10772"/>
        </w:tabs>
        <w:jc w:val="both"/>
        <w:rPr>
          <w:rFonts w:cs="B Nazanin"/>
          <w:sz w:val="18"/>
          <w:szCs w:val="18"/>
          <w:rtl/>
        </w:rPr>
      </w:pPr>
      <w:r>
        <w:rPr>
          <w:rFonts w:cs="B Nazanin" w:hint="cs"/>
          <w:b/>
          <w:bCs/>
          <w:sz w:val="18"/>
          <w:szCs w:val="18"/>
          <w:rtl/>
        </w:rPr>
        <w:t xml:space="preserve">   </w:t>
      </w:r>
      <w:r w:rsidR="00AA4556">
        <w:rPr>
          <w:rFonts w:cs="B Nazanin" w:hint="cs"/>
          <w:b/>
          <w:bCs/>
          <w:sz w:val="18"/>
          <w:szCs w:val="18"/>
          <w:rtl/>
        </w:rPr>
        <w:t xml:space="preserve"> </w:t>
      </w:r>
      <w:r>
        <w:rPr>
          <w:rFonts w:cs="B Nazanin" w:hint="cs"/>
          <w:b/>
          <w:bCs/>
          <w:sz w:val="18"/>
          <w:szCs w:val="18"/>
          <w:rtl/>
        </w:rPr>
        <w:t xml:space="preserve"> </w:t>
      </w:r>
      <w:r w:rsidR="00F21720" w:rsidRPr="00A912B3">
        <w:rPr>
          <w:rFonts w:cs="B Nazanin" w:hint="cs"/>
          <w:b/>
          <w:bCs/>
          <w:sz w:val="18"/>
          <w:szCs w:val="18"/>
          <w:rtl/>
        </w:rPr>
        <w:t xml:space="preserve">تبصره </w:t>
      </w:r>
      <w:r w:rsidR="00A912B3" w:rsidRPr="00A912B3">
        <w:rPr>
          <w:rFonts w:cs="B Nazanin" w:hint="cs"/>
          <w:b/>
          <w:bCs/>
          <w:sz w:val="18"/>
          <w:szCs w:val="18"/>
          <w:rtl/>
        </w:rPr>
        <w:t>٥</w:t>
      </w:r>
      <w:r w:rsidR="00DB271B" w:rsidRPr="00A912B3">
        <w:rPr>
          <w:rFonts w:cs="B Nazanin" w:hint="cs"/>
          <w:b/>
          <w:bCs/>
          <w:sz w:val="18"/>
          <w:szCs w:val="18"/>
          <w:rtl/>
        </w:rPr>
        <w:t>:</w:t>
      </w:r>
      <w:r w:rsidR="00870BC1">
        <w:rPr>
          <w:rFonts w:cs="B Nazanin" w:hint="cs"/>
          <w:b/>
          <w:bCs/>
          <w:sz w:val="18"/>
          <w:szCs w:val="18"/>
          <w:rtl/>
        </w:rPr>
        <w:t xml:space="preserve"> </w:t>
      </w:r>
      <w:r w:rsidR="00F21720" w:rsidRPr="00A912B3">
        <w:rPr>
          <w:rFonts w:cs="B Nazanin" w:hint="cs"/>
          <w:sz w:val="18"/>
          <w:szCs w:val="18"/>
          <w:rtl/>
        </w:rPr>
        <w:t>سقف وام شهريه دانشجويان شاغل به تحصيل درصورت تخصيص اعتبارات كافي ولازم از سوي صندوق رفاه دانشجويان وزارت علوم به شرح ذيل پرداخت خواهد</w:t>
      </w:r>
      <w:r w:rsidR="00F66B9D" w:rsidRPr="00A912B3">
        <w:rPr>
          <w:rFonts w:cs="B Nazanin" w:hint="cs"/>
          <w:sz w:val="18"/>
          <w:szCs w:val="18"/>
          <w:rtl/>
        </w:rPr>
        <w:t>شد</w:t>
      </w:r>
    </w:p>
    <w:p w:rsidR="00F50611" w:rsidRPr="00CB116C" w:rsidRDefault="00F50611" w:rsidP="00F50611">
      <w:pPr>
        <w:jc w:val="center"/>
        <w:rPr>
          <w:rFonts w:cs="B Nazanin"/>
          <w:sz w:val="16"/>
          <w:szCs w:val="16"/>
        </w:rPr>
      </w:pPr>
    </w:p>
    <w:tbl>
      <w:tblPr>
        <w:tblStyle w:val="TableGrid"/>
        <w:tblpPr w:leftFromText="180" w:rightFromText="180" w:vertAnchor="text" w:horzAnchor="page" w:tblpX="1713" w:tblpY="-44"/>
        <w:tblOverlap w:val="never"/>
        <w:bidiVisual/>
        <w:tblW w:w="8356" w:type="dxa"/>
        <w:tblLook w:val="04A0"/>
      </w:tblPr>
      <w:tblGrid>
        <w:gridCol w:w="256"/>
        <w:gridCol w:w="558"/>
        <w:gridCol w:w="3942"/>
        <w:gridCol w:w="2340"/>
        <w:gridCol w:w="273"/>
        <w:gridCol w:w="987"/>
      </w:tblGrid>
      <w:tr w:rsidR="00AA4556" w:rsidRPr="00CB116C" w:rsidTr="00AE4640">
        <w:trPr>
          <w:trHeight w:val="350"/>
        </w:trPr>
        <w:tc>
          <w:tcPr>
            <w:tcW w:w="256" w:type="dxa"/>
            <w:vMerge w:val="restart"/>
            <w:tcBorders>
              <w:top w:val="nil"/>
              <w:left w:val="nil"/>
              <w:right w:val="single" w:sz="4" w:space="0" w:color="auto"/>
            </w:tcBorders>
            <w:shd w:val="clear" w:color="auto" w:fill="FFFFFF" w:themeFill="background1"/>
            <w:vAlign w:val="center"/>
          </w:tcPr>
          <w:p w:rsidR="00870BC1" w:rsidRPr="00A912B3" w:rsidRDefault="00870BC1" w:rsidP="00AA4556">
            <w:pPr>
              <w:tabs>
                <w:tab w:val="right" w:pos="10772"/>
              </w:tabs>
              <w:bidi w:val="0"/>
              <w:jc w:val="center"/>
              <w:rPr>
                <w:rFonts w:cs="B Nazanin"/>
                <w:sz w:val="18"/>
                <w:szCs w:val="18"/>
                <w:rtl/>
              </w:rPr>
            </w:pPr>
          </w:p>
        </w:tc>
        <w:tc>
          <w:tcPr>
            <w:tcW w:w="558" w:type="dxa"/>
            <w:tcBorders>
              <w:left w:val="single" w:sz="4" w:space="0" w:color="auto"/>
            </w:tcBorders>
            <w:shd w:val="clear" w:color="auto" w:fill="A6A6A6" w:themeFill="background1" w:themeFillShade="A6"/>
            <w:vAlign w:val="center"/>
          </w:tcPr>
          <w:p w:rsidR="00870BC1" w:rsidRPr="00C266FD" w:rsidRDefault="00870BC1" w:rsidP="00AA4556">
            <w:pPr>
              <w:tabs>
                <w:tab w:val="right" w:pos="10772"/>
              </w:tabs>
              <w:jc w:val="center"/>
              <w:rPr>
                <w:rFonts w:cs="B Nazanin"/>
                <w:b/>
                <w:bCs/>
                <w:sz w:val="16"/>
                <w:szCs w:val="16"/>
                <w:rtl/>
              </w:rPr>
            </w:pPr>
            <w:r w:rsidRPr="00C266FD">
              <w:rPr>
                <w:rFonts w:cs="B Nazanin" w:hint="cs"/>
                <w:b/>
                <w:bCs/>
                <w:sz w:val="16"/>
                <w:szCs w:val="16"/>
                <w:rtl/>
              </w:rPr>
              <w:t>ردیف</w:t>
            </w:r>
          </w:p>
        </w:tc>
        <w:tc>
          <w:tcPr>
            <w:tcW w:w="3942" w:type="dxa"/>
            <w:shd w:val="clear" w:color="auto" w:fill="A6A6A6" w:themeFill="background1" w:themeFillShade="A6"/>
          </w:tcPr>
          <w:p w:rsidR="00870BC1" w:rsidRPr="00C266FD" w:rsidRDefault="00870BC1" w:rsidP="00AA4556">
            <w:pPr>
              <w:tabs>
                <w:tab w:val="right" w:pos="10772"/>
              </w:tabs>
              <w:jc w:val="center"/>
              <w:rPr>
                <w:rFonts w:cs="B Nazanin"/>
                <w:b/>
                <w:bCs/>
                <w:sz w:val="16"/>
                <w:szCs w:val="16"/>
                <w:rtl/>
              </w:rPr>
            </w:pPr>
            <w:r w:rsidRPr="00C266FD">
              <w:rPr>
                <w:rFonts w:cs="B Nazanin" w:hint="cs"/>
                <w:b/>
                <w:bCs/>
                <w:sz w:val="16"/>
                <w:szCs w:val="16"/>
                <w:rtl/>
              </w:rPr>
              <w:t>مقطع تحصیلی</w:t>
            </w:r>
          </w:p>
        </w:tc>
        <w:tc>
          <w:tcPr>
            <w:tcW w:w="2340" w:type="dxa"/>
            <w:tcBorders>
              <w:right w:val="single" w:sz="4" w:space="0" w:color="auto"/>
            </w:tcBorders>
            <w:shd w:val="clear" w:color="auto" w:fill="A6A6A6" w:themeFill="background1" w:themeFillShade="A6"/>
          </w:tcPr>
          <w:p w:rsidR="00870BC1" w:rsidRPr="00C266FD" w:rsidRDefault="00870BC1" w:rsidP="00AA4556">
            <w:pPr>
              <w:tabs>
                <w:tab w:val="right" w:pos="10772"/>
              </w:tabs>
              <w:jc w:val="center"/>
              <w:rPr>
                <w:rFonts w:cs="B Nazanin"/>
                <w:b/>
                <w:bCs/>
                <w:sz w:val="16"/>
                <w:szCs w:val="16"/>
                <w:rtl/>
              </w:rPr>
            </w:pPr>
            <w:r w:rsidRPr="00C266FD">
              <w:rPr>
                <w:rFonts w:cs="B Nazanin" w:hint="cs"/>
                <w:b/>
                <w:bCs/>
                <w:sz w:val="16"/>
                <w:szCs w:val="16"/>
                <w:rtl/>
              </w:rPr>
              <w:t>مبلغ وام</w:t>
            </w:r>
          </w:p>
        </w:tc>
        <w:tc>
          <w:tcPr>
            <w:tcW w:w="1260" w:type="dxa"/>
            <w:gridSpan w:val="2"/>
            <w:tcBorders>
              <w:top w:val="nil"/>
              <w:left w:val="single" w:sz="4" w:space="0" w:color="auto"/>
              <w:bottom w:val="nil"/>
              <w:right w:val="nil"/>
            </w:tcBorders>
            <w:shd w:val="clear" w:color="auto" w:fill="FFFFFF" w:themeFill="background1"/>
          </w:tcPr>
          <w:p w:rsidR="00870BC1" w:rsidRPr="00A912B3" w:rsidRDefault="00870BC1" w:rsidP="00AA4556">
            <w:pPr>
              <w:tabs>
                <w:tab w:val="right" w:pos="10772"/>
              </w:tabs>
              <w:jc w:val="center"/>
              <w:rPr>
                <w:rFonts w:cs="B Nazanin"/>
                <w:sz w:val="18"/>
                <w:szCs w:val="18"/>
                <w:rtl/>
              </w:rPr>
            </w:pPr>
          </w:p>
        </w:tc>
      </w:tr>
      <w:tr w:rsidR="00AA4556" w:rsidRPr="00CB116C" w:rsidTr="00AE4640">
        <w:trPr>
          <w:gridAfter w:val="1"/>
          <w:wAfter w:w="987" w:type="dxa"/>
        </w:trPr>
        <w:tc>
          <w:tcPr>
            <w:tcW w:w="256" w:type="dxa"/>
            <w:vMerge/>
            <w:tcBorders>
              <w:left w:val="nil"/>
              <w:right w:val="single" w:sz="4" w:space="0" w:color="auto"/>
            </w:tcBorders>
            <w:shd w:val="clear" w:color="auto" w:fill="FFFFFF" w:themeFill="background1"/>
            <w:vAlign w:val="center"/>
          </w:tcPr>
          <w:p w:rsidR="00870BC1" w:rsidRPr="00314C88" w:rsidRDefault="00870BC1" w:rsidP="00AA4556">
            <w:pPr>
              <w:tabs>
                <w:tab w:val="right" w:pos="10772"/>
              </w:tabs>
              <w:jc w:val="center"/>
              <w:rPr>
                <w:rFonts w:cs="B Nazanin"/>
                <w:sz w:val="16"/>
                <w:szCs w:val="16"/>
                <w:rtl/>
              </w:rPr>
            </w:pPr>
          </w:p>
        </w:tc>
        <w:tc>
          <w:tcPr>
            <w:tcW w:w="558" w:type="dxa"/>
            <w:tcBorders>
              <w:left w:val="single" w:sz="4" w:space="0" w:color="auto"/>
            </w:tcBorders>
            <w:shd w:val="clear" w:color="auto" w:fill="FFFFFF" w:themeFill="background1"/>
            <w:vAlign w:val="center"/>
          </w:tcPr>
          <w:p w:rsidR="00870BC1" w:rsidRPr="00314C88" w:rsidRDefault="00870BC1" w:rsidP="00AA4556">
            <w:pPr>
              <w:tabs>
                <w:tab w:val="right" w:pos="10772"/>
              </w:tabs>
              <w:jc w:val="center"/>
              <w:rPr>
                <w:rFonts w:cs="B Nazanin"/>
                <w:sz w:val="16"/>
                <w:szCs w:val="16"/>
                <w:rtl/>
              </w:rPr>
            </w:pPr>
            <w:r w:rsidRPr="00314C88">
              <w:rPr>
                <w:rFonts w:cs="B Nazanin" w:hint="cs"/>
                <w:sz w:val="16"/>
                <w:szCs w:val="16"/>
                <w:rtl/>
              </w:rPr>
              <w:t>١</w:t>
            </w:r>
          </w:p>
        </w:tc>
        <w:tc>
          <w:tcPr>
            <w:tcW w:w="3942" w:type="dxa"/>
          </w:tcPr>
          <w:p w:rsidR="00870BC1" w:rsidRPr="00A912B3" w:rsidRDefault="00870BC1" w:rsidP="00AA4556">
            <w:pPr>
              <w:tabs>
                <w:tab w:val="right" w:pos="10772"/>
              </w:tabs>
              <w:rPr>
                <w:rFonts w:cs="B Nazanin"/>
                <w:sz w:val="18"/>
                <w:szCs w:val="18"/>
                <w:rtl/>
              </w:rPr>
            </w:pPr>
            <w:r w:rsidRPr="00A912B3">
              <w:rPr>
                <w:rFonts w:cs="B Nazanin" w:hint="cs"/>
                <w:sz w:val="18"/>
                <w:szCs w:val="18"/>
                <w:rtl/>
              </w:rPr>
              <w:t xml:space="preserve">کاردانی </w:t>
            </w:r>
            <w:r w:rsidRPr="00A912B3">
              <w:rPr>
                <w:rFonts w:hint="cs"/>
                <w:sz w:val="18"/>
                <w:szCs w:val="18"/>
                <w:rtl/>
              </w:rPr>
              <w:t>–</w:t>
            </w:r>
            <w:r w:rsidRPr="00A912B3">
              <w:rPr>
                <w:rFonts w:cs="B Nazanin" w:hint="cs"/>
                <w:sz w:val="18"/>
                <w:szCs w:val="18"/>
                <w:rtl/>
              </w:rPr>
              <w:t xml:space="preserve"> کارشناسی ناپیوسته </w:t>
            </w:r>
            <w:r w:rsidRPr="00A912B3">
              <w:rPr>
                <w:rFonts w:hint="cs"/>
                <w:sz w:val="18"/>
                <w:szCs w:val="18"/>
                <w:rtl/>
              </w:rPr>
              <w:t>–</w:t>
            </w:r>
            <w:r w:rsidRPr="00A912B3">
              <w:rPr>
                <w:rFonts w:cs="B Nazanin" w:hint="cs"/>
                <w:sz w:val="18"/>
                <w:szCs w:val="18"/>
                <w:rtl/>
              </w:rPr>
              <w:t xml:space="preserve"> کارشناسی پیوسته تا سقف</w:t>
            </w:r>
          </w:p>
        </w:tc>
        <w:tc>
          <w:tcPr>
            <w:tcW w:w="2340" w:type="dxa"/>
            <w:tcBorders>
              <w:right w:val="single" w:sz="4" w:space="0" w:color="auto"/>
            </w:tcBorders>
          </w:tcPr>
          <w:p w:rsidR="00870BC1" w:rsidRPr="00A912B3" w:rsidRDefault="00870BC1" w:rsidP="00AA4556">
            <w:pPr>
              <w:tabs>
                <w:tab w:val="right" w:pos="10772"/>
              </w:tabs>
              <w:jc w:val="center"/>
              <w:rPr>
                <w:rFonts w:cs="B Nazanin"/>
                <w:b/>
                <w:bCs/>
                <w:sz w:val="20"/>
                <w:szCs w:val="20"/>
                <w:rtl/>
              </w:rPr>
            </w:pPr>
            <w:r w:rsidRPr="00A912B3">
              <w:rPr>
                <w:rFonts w:cs="B Nazanin" w:hint="cs"/>
                <w:b/>
                <w:bCs/>
                <w:sz w:val="20"/>
                <w:szCs w:val="20"/>
                <w:rtl/>
              </w:rPr>
              <w:t>٠٠٠/٠٠٠/٣ ریال</w:t>
            </w:r>
          </w:p>
        </w:tc>
        <w:tc>
          <w:tcPr>
            <w:tcW w:w="273" w:type="dxa"/>
            <w:tcBorders>
              <w:top w:val="nil"/>
              <w:left w:val="single" w:sz="4" w:space="0" w:color="auto"/>
              <w:bottom w:val="nil"/>
              <w:right w:val="nil"/>
            </w:tcBorders>
          </w:tcPr>
          <w:p w:rsidR="00870BC1" w:rsidRPr="00A912B3" w:rsidRDefault="00870BC1" w:rsidP="00AA4556">
            <w:pPr>
              <w:tabs>
                <w:tab w:val="right" w:pos="10772"/>
              </w:tabs>
              <w:jc w:val="right"/>
              <w:rPr>
                <w:rFonts w:cs="B Nazanin"/>
                <w:b/>
                <w:bCs/>
                <w:sz w:val="20"/>
                <w:szCs w:val="20"/>
                <w:rtl/>
              </w:rPr>
            </w:pPr>
          </w:p>
        </w:tc>
      </w:tr>
      <w:tr w:rsidR="00AA4556" w:rsidRPr="00CB116C" w:rsidTr="00AE4640">
        <w:tc>
          <w:tcPr>
            <w:tcW w:w="256" w:type="dxa"/>
            <w:vMerge/>
            <w:tcBorders>
              <w:left w:val="nil"/>
              <w:right w:val="single" w:sz="4" w:space="0" w:color="auto"/>
            </w:tcBorders>
            <w:shd w:val="clear" w:color="auto" w:fill="FFFFFF" w:themeFill="background1"/>
            <w:vAlign w:val="center"/>
          </w:tcPr>
          <w:p w:rsidR="00870BC1" w:rsidRPr="00314C88" w:rsidRDefault="00870BC1" w:rsidP="00AA4556">
            <w:pPr>
              <w:tabs>
                <w:tab w:val="right" w:pos="10772"/>
              </w:tabs>
              <w:jc w:val="center"/>
              <w:rPr>
                <w:rFonts w:cs="B Nazanin"/>
                <w:sz w:val="16"/>
                <w:szCs w:val="16"/>
                <w:rtl/>
              </w:rPr>
            </w:pPr>
          </w:p>
        </w:tc>
        <w:tc>
          <w:tcPr>
            <w:tcW w:w="558" w:type="dxa"/>
            <w:tcBorders>
              <w:left w:val="single" w:sz="4" w:space="0" w:color="auto"/>
            </w:tcBorders>
            <w:shd w:val="clear" w:color="auto" w:fill="FFFFFF" w:themeFill="background1"/>
            <w:vAlign w:val="center"/>
          </w:tcPr>
          <w:p w:rsidR="00870BC1" w:rsidRPr="00314C88" w:rsidRDefault="00870BC1" w:rsidP="00AA4556">
            <w:pPr>
              <w:tabs>
                <w:tab w:val="right" w:pos="10772"/>
              </w:tabs>
              <w:jc w:val="center"/>
              <w:rPr>
                <w:rFonts w:cs="B Nazanin"/>
                <w:sz w:val="16"/>
                <w:szCs w:val="16"/>
                <w:rtl/>
              </w:rPr>
            </w:pPr>
            <w:r w:rsidRPr="00314C88">
              <w:rPr>
                <w:rFonts w:cs="B Nazanin" w:hint="cs"/>
                <w:sz w:val="16"/>
                <w:szCs w:val="16"/>
                <w:rtl/>
              </w:rPr>
              <w:t>٢</w:t>
            </w:r>
          </w:p>
        </w:tc>
        <w:tc>
          <w:tcPr>
            <w:tcW w:w="3942" w:type="dxa"/>
          </w:tcPr>
          <w:p w:rsidR="00870BC1" w:rsidRPr="00A912B3" w:rsidRDefault="00870BC1" w:rsidP="00AA4556">
            <w:pPr>
              <w:tabs>
                <w:tab w:val="right" w:pos="10772"/>
              </w:tabs>
              <w:rPr>
                <w:rFonts w:cs="B Nazanin"/>
                <w:sz w:val="18"/>
                <w:szCs w:val="18"/>
                <w:rtl/>
              </w:rPr>
            </w:pPr>
            <w:r w:rsidRPr="00A912B3">
              <w:rPr>
                <w:rFonts w:cs="B Nazanin" w:hint="cs"/>
                <w:sz w:val="18"/>
                <w:szCs w:val="18"/>
                <w:rtl/>
              </w:rPr>
              <w:t>کارشناسی ارشد ناپیوسته تا سقف</w:t>
            </w:r>
          </w:p>
        </w:tc>
        <w:tc>
          <w:tcPr>
            <w:tcW w:w="2340" w:type="dxa"/>
            <w:tcBorders>
              <w:right w:val="single" w:sz="4" w:space="0" w:color="auto"/>
            </w:tcBorders>
          </w:tcPr>
          <w:p w:rsidR="00870BC1" w:rsidRPr="00A912B3" w:rsidRDefault="00870BC1" w:rsidP="00AA4556">
            <w:pPr>
              <w:tabs>
                <w:tab w:val="right" w:pos="10772"/>
              </w:tabs>
              <w:jc w:val="center"/>
              <w:rPr>
                <w:rFonts w:cs="B Nazanin"/>
                <w:b/>
                <w:bCs/>
                <w:sz w:val="20"/>
                <w:szCs w:val="20"/>
                <w:rtl/>
              </w:rPr>
            </w:pPr>
            <w:r w:rsidRPr="00A912B3">
              <w:rPr>
                <w:rFonts w:cs="B Nazanin" w:hint="cs"/>
                <w:b/>
                <w:bCs/>
                <w:sz w:val="20"/>
                <w:szCs w:val="20"/>
                <w:rtl/>
              </w:rPr>
              <w:t>٠٠٠/٥٠٠/١١ ریال</w:t>
            </w:r>
          </w:p>
        </w:tc>
        <w:tc>
          <w:tcPr>
            <w:tcW w:w="1260" w:type="dxa"/>
            <w:gridSpan w:val="2"/>
            <w:vMerge w:val="restart"/>
            <w:tcBorders>
              <w:top w:val="nil"/>
              <w:bottom w:val="nil"/>
              <w:right w:val="nil"/>
            </w:tcBorders>
          </w:tcPr>
          <w:p w:rsidR="00870BC1" w:rsidRPr="00A912B3" w:rsidRDefault="00870BC1" w:rsidP="00AA4556">
            <w:pPr>
              <w:tabs>
                <w:tab w:val="right" w:pos="10772"/>
              </w:tabs>
              <w:jc w:val="right"/>
              <w:rPr>
                <w:rFonts w:cs="B Nazanin"/>
                <w:b/>
                <w:bCs/>
                <w:sz w:val="20"/>
                <w:szCs w:val="20"/>
                <w:rtl/>
              </w:rPr>
            </w:pPr>
          </w:p>
        </w:tc>
      </w:tr>
      <w:tr w:rsidR="00AA4556" w:rsidRPr="00CB116C" w:rsidTr="00AE4640">
        <w:tc>
          <w:tcPr>
            <w:tcW w:w="256" w:type="dxa"/>
            <w:vMerge/>
            <w:tcBorders>
              <w:left w:val="nil"/>
              <w:bottom w:val="nil"/>
              <w:right w:val="single" w:sz="4" w:space="0" w:color="auto"/>
            </w:tcBorders>
            <w:shd w:val="clear" w:color="auto" w:fill="FFFFFF" w:themeFill="background1"/>
            <w:vAlign w:val="center"/>
          </w:tcPr>
          <w:p w:rsidR="00870BC1" w:rsidRPr="00314C88" w:rsidRDefault="00870BC1" w:rsidP="00AA4556">
            <w:pPr>
              <w:tabs>
                <w:tab w:val="right" w:pos="10772"/>
              </w:tabs>
              <w:jc w:val="center"/>
              <w:rPr>
                <w:rFonts w:cs="B Nazanin"/>
                <w:sz w:val="16"/>
                <w:szCs w:val="16"/>
                <w:rtl/>
              </w:rPr>
            </w:pPr>
          </w:p>
        </w:tc>
        <w:tc>
          <w:tcPr>
            <w:tcW w:w="558" w:type="dxa"/>
            <w:tcBorders>
              <w:left w:val="single" w:sz="4" w:space="0" w:color="auto"/>
            </w:tcBorders>
            <w:shd w:val="clear" w:color="auto" w:fill="FFFFFF" w:themeFill="background1"/>
            <w:vAlign w:val="center"/>
          </w:tcPr>
          <w:p w:rsidR="00870BC1" w:rsidRPr="00314C88" w:rsidRDefault="00870BC1" w:rsidP="00AA4556">
            <w:pPr>
              <w:tabs>
                <w:tab w:val="right" w:pos="10772"/>
              </w:tabs>
              <w:jc w:val="center"/>
              <w:rPr>
                <w:rFonts w:cs="B Nazanin"/>
                <w:sz w:val="16"/>
                <w:szCs w:val="16"/>
                <w:rtl/>
              </w:rPr>
            </w:pPr>
            <w:r w:rsidRPr="00314C88">
              <w:rPr>
                <w:rFonts w:cs="B Nazanin" w:hint="cs"/>
                <w:sz w:val="16"/>
                <w:szCs w:val="16"/>
                <w:rtl/>
              </w:rPr>
              <w:t>٣</w:t>
            </w:r>
          </w:p>
        </w:tc>
        <w:tc>
          <w:tcPr>
            <w:tcW w:w="3942" w:type="dxa"/>
          </w:tcPr>
          <w:p w:rsidR="00870BC1" w:rsidRPr="00A912B3" w:rsidRDefault="00870BC1" w:rsidP="00AA4556">
            <w:pPr>
              <w:tabs>
                <w:tab w:val="right" w:pos="10772"/>
              </w:tabs>
              <w:rPr>
                <w:rFonts w:cs="B Nazanin"/>
                <w:sz w:val="18"/>
                <w:szCs w:val="18"/>
                <w:rtl/>
              </w:rPr>
            </w:pPr>
            <w:r w:rsidRPr="00A912B3">
              <w:rPr>
                <w:rFonts w:cs="B Nazanin" w:hint="cs"/>
                <w:sz w:val="18"/>
                <w:szCs w:val="18"/>
                <w:rtl/>
              </w:rPr>
              <w:t>دکتری تخصصی ناپیوسته تا سقف</w:t>
            </w:r>
          </w:p>
        </w:tc>
        <w:tc>
          <w:tcPr>
            <w:tcW w:w="2340" w:type="dxa"/>
          </w:tcPr>
          <w:p w:rsidR="00870BC1" w:rsidRPr="00A912B3" w:rsidRDefault="00870BC1" w:rsidP="00AA4556">
            <w:pPr>
              <w:tabs>
                <w:tab w:val="right" w:pos="10772"/>
              </w:tabs>
              <w:jc w:val="center"/>
              <w:rPr>
                <w:rFonts w:cs="B Nazanin"/>
                <w:b/>
                <w:bCs/>
                <w:sz w:val="20"/>
                <w:szCs w:val="20"/>
                <w:rtl/>
              </w:rPr>
            </w:pPr>
            <w:r>
              <w:rPr>
                <w:rFonts w:cs="B Nazanin" w:hint="cs"/>
                <w:b/>
                <w:bCs/>
                <w:sz w:val="20"/>
                <w:szCs w:val="20"/>
                <w:rtl/>
              </w:rPr>
              <w:t>٠٠٠/٠٠٠/٢٥ ريال</w:t>
            </w:r>
          </w:p>
        </w:tc>
        <w:tc>
          <w:tcPr>
            <w:tcW w:w="1260" w:type="dxa"/>
            <w:gridSpan w:val="2"/>
            <w:vMerge/>
            <w:tcBorders>
              <w:top w:val="nil"/>
              <w:bottom w:val="nil"/>
              <w:right w:val="nil"/>
            </w:tcBorders>
          </w:tcPr>
          <w:p w:rsidR="00870BC1" w:rsidRPr="00A912B3" w:rsidRDefault="00870BC1" w:rsidP="00AA4556">
            <w:pPr>
              <w:tabs>
                <w:tab w:val="right" w:pos="10772"/>
              </w:tabs>
              <w:jc w:val="right"/>
              <w:rPr>
                <w:rFonts w:cs="B Nazanin"/>
                <w:b/>
                <w:bCs/>
                <w:sz w:val="20"/>
                <w:szCs w:val="20"/>
                <w:rtl/>
              </w:rPr>
            </w:pPr>
          </w:p>
        </w:tc>
      </w:tr>
    </w:tbl>
    <w:p w:rsidR="007365D4" w:rsidRDefault="007365D4" w:rsidP="00755AE8">
      <w:pPr>
        <w:jc w:val="center"/>
        <w:rPr>
          <w:rFonts w:cs="B Nazanin"/>
          <w:sz w:val="16"/>
          <w:szCs w:val="16"/>
          <w:rtl/>
        </w:rPr>
      </w:pPr>
    </w:p>
    <w:p w:rsidR="00A912B3" w:rsidRDefault="00A912B3" w:rsidP="00755AE8">
      <w:pPr>
        <w:jc w:val="center"/>
        <w:rPr>
          <w:rFonts w:cs="B Nazanin"/>
          <w:sz w:val="16"/>
          <w:szCs w:val="16"/>
          <w:rtl/>
        </w:rPr>
      </w:pPr>
    </w:p>
    <w:p w:rsidR="00A912B3" w:rsidRDefault="00A912B3" w:rsidP="00755AE8">
      <w:pPr>
        <w:jc w:val="center"/>
        <w:rPr>
          <w:rFonts w:cs="B Nazanin"/>
          <w:sz w:val="16"/>
          <w:szCs w:val="16"/>
          <w:rtl/>
        </w:rPr>
      </w:pPr>
    </w:p>
    <w:p w:rsidR="00A912B3" w:rsidRDefault="00A912B3" w:rsidP="00755AE8">
      <w:pPr>
        <w:jc w:val="center"/>
        <w:rPr>
          <w:rFonts w:cs="B Nazanin"/>
          <w:sz w:val="16"/>
          <w:szCs w:val="16"/>
          <w:rtl/>
        </w:rPr>
      </w:pPr>
    </w:p>
    <w:p w:rsidR="00A912B3" w:rsidRPr="00CB116C" w:rsidRDefault="00A912B3" w:rsidP="00755AE8">
      <w:pPr>
        <w:jc w:val="center"/>
        <w:rPr>
          <w:rFonts w:cs="B Nazanin"/>
          <w:sz w:val="16"/>
          <w:szCs w:val="16"/>
          <w:rtl/>
        </w:rPr>
      </w:pPr>
    </w:p>
    <w:p w:rsidR="00F50611" w:rsidRPr="00CB116C" w:rsidRDefault="00F50611" w:rsidP="00755AE8">
      <w:pPr>
        <w:jc w:val="center"/>
        <w:rPr>
          <w:rFonts w:cs="B Nazanin"/>
          <w:sz w:val="16"/>
          <w:szCs w:val="16"/>
        </w:rPr>
      </w:pPr>
    </w:p>
    <w:p w:rsidR="001F4BF9" w:rsidRPr="00A912B3" w:rsidRDefault="001F4BF9" w:rsidP="00755AE8">
      <w:pPr>
        <w:jc w:val="center"/>
        <w:rPr>
          <w:rFonts w:cs="B Nazanin"/>
          <w:sz w:val="18"/>
          <w:szCs w:val="18"/>
          <w:rtl/>
        </w:rPr>
      </w:pPr>
    </w:p>
    <w:p w:rsidR="00A912B3" w:rsidRPr="00A912B3" w:rsidRDefault="00AA4556" w:rsidP="00A912B3">
      <w:pPr>
        <w:rPr>
          <w:rFonts w:cs="B Nazanin"/>
          <w:sz w:val="18"/>
          <w:szCs w:val="18"/>
          <w:rtl/>
        </w:rPr>
      </w:pPr>
      <w:r>
        <w:rPr>
          <w:rFonts w:cs="B Nazanin"/>
          <w:b/>
          <w:bCs/>
          <w:sz w:val="18"/>
          <w:szCs w:val="18"/>
        </w:rPr>
        <w:t xml:space="preserve">    </w:t>
      </w:r>
      <w:r w:rsidR="00F50611" w:rsidRPr="00A912B3">
        <w:rPr>
          <w:rFonts w:cs="B Nazanin" w:hint="cs"/>
          <w:b/>
          <w:bCs/>
          <w:sz w:val="18"/>
          <w:szCs w:val="18"/>
          <w:rtl/>
        </w:rPr>
        <w:t>یادآوری:</w:t>
      </w:r>
      <w:r w:rsidR="00F50611" w:rsidRPr="00A912B3">
        <w:rPr>
          <w:rFonts w:cs="B Nazanin" w:hint="cs"/>
          <w:sz w:val="18"/>
          <w:szCs w:val="18"/>
          <w:rtl/>
        </w:rPr>
        <w:t xml:space="preserve"> ثبت نام وام از طریق سایت صندوق رفاه دانشجویان به نشانی(</w:t>
      </w:r>
      <w:r w:rsidR="001F4BF9" w:rsidRPr="00A912B3">
        <w:rPr>
          <w:rFonts w:cs="B Nazanin"/>
          <w:sz w:val="18"/>
          <w:szCs w:val="18"/>
        </w:rPr>
        <w:t xml:space="preserve">bp.swf.ir </w:t>
      </w:r>
      <w:r w:rsidR="001F4BF9" w:rsidRPr="00A912B3">
        <w:rPr>
          <w:rFonts w:cs="B Nazanin" w:hint="cs"/>
          <w:sz w:val="18"/>
          <w:szCs w:val="18"/>
          <w:rtl/>
        </w:rPr>
        <w:t xml:space="preserve"> )</w:t>
      </w:r>
      <w:r w:rsidR="00A912B3" w:rsidRPr="00A912B3">
        <w:rPr>
          <w:rFonts w:cs="B Nazanin" w:hint="cs"/>
          <w:sz w:val="18"/>
          <w:szCs w:val="18"/>
          <w:rtl/>
        </w:rPr>
        <w:t xml:space="preserve"> تا ٢٠/٦/٩٥ تمديد گرديد.    </w:t>
      </w:r>
    </w:p>
    <w:p w:rsidR="00F66B9D" w:rsidRPr="00A912B3" w:rsidRDefault="00AA4556" w:rsidP="00337C0D">
      <w:pPr>
        <w:rPr>
          <w:rFonts w:cs="B Nazanin"/>
          <w:sz w:val="18"/>
          <w:szCs w:val="18"/>
          <w:rtl/>
        </w:rPr>
      </w:pPr>
      <w:r>
        <w:rPr>
          <w:rFonts w:cs="B Nazanin"/>
          <w:sz w:val="18"/>
          <w:szCs w:val="18"/>
        </w:rPr>
        <w:t xml:space="preserve">   </w:t>
      </w:r>
      <w:r w:rsidR="001F4BF9" w:rsidRPr="00A912B3">
        <w:rPr>
          <w:rFonts w:cs="B Nazanin" w:hint="cs"/>
          <w:sz w:val="18"/>
          <w:szCs w:val="18"/>
          <w:rtl/>
        </w:rPr>
        <w:t xml:space="preserve">مدارک و مستندات </w:t>
      </w:r>
      <w:r w:rsidR="00337C0D">
        <w:rPr>
          <w:rFonts w:cs="B Nazanin" w:hint="cs"/>
          <w:sz w:val="18"/>
          <w:szCs w:val="18"/>
          <w:rtl/>
        </w:rPr>
        <w:t xml:space="preserve">جهت درخواست </w:t>
      </w:r>
      <w:r w:rsidR="001F4BF9" w:rsidRPr="00A912B3">
        <w:rPr>
          <w:rFonts w:cs="B Nazanin" w:hint="cs"/>
          <w:sz w:val="18"/>
          <w:szCs w:val="18"/>
          <w:rtl/>
        </w:rPr>
        <w:t>وام می بایست تا مورخ</w:t>
      </w:r>
      <w:r w:rsidR="001F4BF9" w:rsidRPr="00A912B3">
        <w:rPr>
          <w:rFonts w:cs="B Nazanin" w:hint="cs"/>
          <w:b/>
          <w:bCs/>
          <w:sz w:val="18"/>
          <w:szCs w:val="18"/>
          <w:rtl/>
        </w:rPr>
        <w:t xml:space="preserve"> </w:t>
      </w:r>
      <w:r w:rsidR="00A912B3" w:rsidRPr="00A912B3">
        <w:rPr>
          <w:rFonts w:cs="B Nazanin" w:hint="cs"/>
          <w:b/>
          <w:bCs/>
          <w:sz w:val="18"/>
          <w:szCs w:val="18"/>
          <w:rtl/>
        </w:rPr>
        <w:t xml:space="preserve">٢٠/٦/٩٥ </w:t>
      </w:r>
      <w:r w:rsidR="001F4BF9" w:rsidRPr="00A912B3">
        <w:rPr>
          <w:rFonts w:cs="B Nazanin" w:hint="cs"/>
          <w:sz w:val="18"/>
          <w:szCs w:val="18"/>
          <w:rtl/>
        </w:rPr>
        <w:t xml:space="preserve"> به صورت حضوری به اداره رفاه دانشجویان تحویل گردد. (در ایام کاری دانشگاه </w:t>
      </w:r>
      <w:r w:rsidR="00DB271B" w:rsidRPr="00A912B3">
        <w:rPr>
          <w:rFonts w:cs="B Nazanin" w:hint="cs"/>
          <w:sz w:val="18"/>
          <w:szCs w:val="18"/>
          <w:rtl/>
        </w:rPr>
        <w:t>)</w:t>
      </w:r>
    </w:p>
    <w:p w:rsidR="00A912B3" w:rsidRPr="00A912B3" w:rsidRDefault="00A912B3" w:rsidP="00A912B3">
      <w:pPr>
        <w:rPr>
          <w:rFonts w:cs="B Nazanin"/>
          <w:sz w:val="18"/>
          <w:szCs w:val="18"/>
          <w:rtl/>
          <w:lang w:bidi="fa-IR"/>
        </w:rPr>
      </w:pPr>
    </w:p>
    <w:p w:rsidR="00A912B3" w:rsidRPr="00A912B3" w:rsidRDefault="00A912B3" w:rsidP="00A912B3">
      <w:pPr>
        <w:rPr>
          <w:rFonts w:cs="B Nazanin"/>
          <w:sz w:val="18"/>
          <w:szCs w:val="18"/>
          <w:rtl/>
          <w:lang w:bidi="fa-IR"/>
        </w:rPr>
      </w:pPr>
    </w:p>
    <w:p w:rsidR="00F50611" w:rsidRPr="00BB33E0" w:rsidRDefault="00F66B9D" w:rsidP="00A912B3">
      <w:pPr>
        <w:tabs>
          <w:tab w:val="left" w:pos="9803"/>
        </w:tabs>
        <w:jc w:val="right"/>
        <w:rPr>
          <w:rFonts w:cs="B Nazanin"/>
          <w:b/>
          <w:bCs/>
          <w:sz w:val="18"/>
          <w:szCs w:val="18"/>
          <w:rtl/>
          <w:lang w:bidi="fa-IR"/>
        </w:rPr>
      </w:pPr>
      <w:r w:rsidRPr="00BB33E0">
        <w:rPr>
          <w:rFonts w:cs="B Nazanin" w:hint="cs"/>
          <w:sz w:val="18"/>
          <w:szCs w:val="18"/>
          <w:rtl/>
          <w:lang w:bidi="fa-IR"/>
        </w:rPr>
        <w:t xml:space="preserve">                            </w:t>
      </w:r>
      <w:r w:rsidRPr="00BB33E0">
        <w:rPr>
          <w:rFonts w:cs="B Nazanin" w:hint="cs"/>
          <w:b/>
          <w:bCs/>
          <w:sz w:val="20"/>
          <w:szCs w:val="20"/>
          <w:rtl/>
          <w:lang w:bidi="fa-IR"/>
        </w:rPr>
        <w:t xml:space="preserve"> اداره رفاه دانشجویان  </w:t>
      </w:r>
      <w:r w:rsidR="00A912B3" w:rsidRPr="00BB33E0">
        <w:rPr>
          <w:rFonts w:cs="B Nazanin" w:hint="cs"/>
          <w:b/>
          <w:bCs/>
          <w:sz w:val="20"/>
          <w:szCs w:val="20"/>
          <w:rtl/>
          <w:lang w:bidi="fa-IR"/>
        </w:rPr>
        <w:t xml:space="preserve">  </w:t>
      </w:r>
      <w:r w:rsidRPr="00BB33E0">
        <w:rPr>
          <w:rFonts w:cs="B Nazanin" w:hint="cs"/>
          <w:b/>
          <w:bCs/>
          <w:sz w:val="20"/>
          <w:szCs w:val="20"/>
          <w:rtl/>
          <w:lang w:bidi="fa-IR"/>
        </w:rPr>
        <w:t xml:space="preserve">                                                                                                                                                                                                                    معاونت دانشجویی</w:t>
      </w:r>
      <w:r w:rsidR="00A912B3" w:rsidRPr="00BB33E0">
        <w:rPr>
          <w:rFonts w:cs="B Nazanin" w:hint="cs"/>
          <w:b/>
          <w:bCs/>
          <w:sz w:val="20"/>
          <w:szCs w:val="20"/>
          <w:rtl/>
          <w:lang w:bidi="fa-IR"/>
        </w:rPr>
        <w:t xml:space="preserve"> </w:t>
      </w:r>
      <w:r w:rsidR="00A912B3" w:rsidRPr="00BB33E0">
        <w:rPr>
          <w:rFonts w:cs="B Nazanin" w:hint="cs"/>
          <w:b/>
          <w:bCs/>
          <w:sz w:val="18"/>
          <w:szCs w:val="18"/>
          <w:rtl/>
          <w:lang w:bidi="fa-IR"/>
        </w:rPr>
        <w:t xml:space="preserve">   </w:t>
      </w:r>
    </w:p>
    <w:p w:rsidR="00A912B3" w:rsidRPr="00A912B3" w:rsidRDefault="00A912B3" w:rsidP="00A912B3">
      <w:pPr>
        <w:tabs>
          <w:tab w:val="left" w:pos="9803"/>
        </w:tabs>
        <w:jc w:val="right"/>
        <w:rPr>
          <w:rFonts w:cs="B Nazanin"/>
          <w:sz w:val="20"/>
          <w:szCs w:val="20"/>
          <w:rtl/>
          <w:lang w:bidi="fa-IR"/>
        </w:rPr>
      </w:pPr>
    </w:p>
    <w:p w:rsidR="00F66B9D" w:rsidRPr="00A912B3" w:rsidRDefault="00F66B9D" w:rsidP="00F66B9D">
      <w:pPr>
        <w:tabs>
          <w:tab w:val="left" w:pos="9803"/>
        </w:tabs>
        <w:rPr>
          <w:rFonts w:cs="B Nazanin"/>
          <w:sz w:val="20"/>
          <w:szCs w:val="20"/>
          <w:rtl/>
          <w:lang w:bidi="fa-IR"/>
        </w:rPr>
      </w:pPr>
    </w:p>
    <w:sectPr w:rsidR="00F66B9D" w:rsidRPr="00A912B3" w:rsidSect="00BB33E0">
      <w:pgSz w:w="11909" w:h="16834" w:code="9"/>
      <w:pgMar w:top="270" w:right="170" w:bottom="113"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F21720"/>
    <w:rsid w:val="00151816"/>
    <w:rsid w:val="001B41AA"/>
    <w:rsid w:val="001F4BF9"/>
    <w:rsid w:val="00203BB0"/>
    <w:rsid w:val="002044DB"/>
    <w:rsid w:val="00313464"/>
    <w:rsid w:val="00314C88"/>
    <w:rsid w:val="00337C0D"/>
    <w:rsid w:val="003860A4"/>
    <w:rsid w:val="003C0E9E"/>
    <w:rsid w:val="003D0522"/>
    <w:rsid w:val="003E1168"/>
    <w:rsid w:val="003E6BEB"/>
    <w:rsid w:val="0040106E"/>
    <w:rsid w:val="00567EBC"/>
    <w:rsid w:val="00651CF0"/>
    <w:rsid w:val="00671B73"/>
    <w:rsid w:val="00700842"/>
    <w:rsid w:val="007365D4"/>
    <w:rsid w:val="00755AE8"/>
    <w:rsid w:val="007D4E75"/>
    <w:rsid w:val="00820E48"/>
    <w:rsid w:val="00870BC1"/>
    <w:rsid w:val="008B4C54"/>
    <w:rsid w:val="009306CE"/>
    <w:rsid w:val="009965DF"/>
    <w:rsid w:val="009D62E0"/>
    <w:rsid w:val="009E253E"/>
    <w:rsid w:val="00A020FA"/>
    <w:rsid w:val="00A22E4B"/>
    <w:rsid w:val="00A65338"/>
    <w:rsid w:val="00A912B3"/>
    <w:rsid w:val="00AA4556"/>
    <w:rsid w:val="00AC110D"/>
    <w:rsid w:val="00AE4640"/>
    <w:rsid w:val="00BB33E0"/>
    <w:rsid w:val="00C266FD"/>
    <w:rsid w:val="00C46509"/>
    <w:rsid w:val="00CB116C"/>
    <w:rsid w:val="00D43D49"/>
    <w:rsid w:val="00D95CEE"/>
    <w:rsid w:val="00DB271B"/>
    <w:rsid w:val="00E23DE6"/>
    <w:rsid w:val="00F0611E"/>
    <w:rsid w:val="00F21720"/>
    <w:rsid w:val="00F2574E"/>
    <w:rsid w:val="00F50611"/>
    <w:rsid w:val="00F55443"/>
    <w:rsid w:val="00F66B9D"/>
    <w:rsid w:val="00FD4C33"/>
    <w:rsid w:val="00FE0B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B Nazanin"/>
        <w:b/>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20"/>
    <w:pPr>
      <w:bidi/>
      <w:spacing w:after="0" w:line="240" w:lineRule="auto"/>
    </w:pPr>
    <w:rPr>
      <w:rFonts w:ascii="Times New Roman" w:eastAsia="Times New Roman" w:hAnsi="Times New Roman" w:cs="Times New Roman"/>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0E48"/>
    <w:pPr>
      <w:ind w:left="720"/>
      <w:contextualSpacing/>
    </w:pPr>
  </w:style>
  <w:style w:type="paragraph" w:styleId="BalloonText">
    <w:name w:val="Balloon Text"/>
    <w:basedOn w:val="Normal"/>
    <w:link w:val="BalloonTextChar"/>
    <w:uiPriority w:val="99"/>
    <w:semiHidden/>
    <w:unhideWhenUsed/>
    <w:rsid w:val="00A65338"/>
    <w:rPr>
      <w:rFonts w:ascii="Tahoma" w:hAnsi="Tahoma" w:cs="Tahoma"/>
      <w:sz w:val="16"/>
      <w:szCs w:val="16"/>
    </w:rPr>
  </w:style>
  <w:style w:type="character" w:customStyle="1" w:styleId="BalloonTextChar">
    <w:name w:val="Balloon Text Char"/>
    <w:basedOn w:val="DefaultParagraphFont"/>
    <w:link w:val="BalloonText"/>
    <w:uiPriority w:val="99"/>
    <w:semiHidden/>
    <w:rsid w:val="00A65338"/>
    <w:rPr>
      <w:rFonts w:ascii="Tahoma" w:eastAsia="Times New Roman" w:hAnsi="Tahoma" w:cs="Tahoma"/>
      <w:b w:val="0"/>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B Nazanin"/>
        <w:b/>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20"/>
    <w:pPr>
      <w:bidi/>
      <w:spacing w:after="0" w:line="240" w:lineRule="auto"/>
    </w:pPr>
    <w:rPr>
      <w:rFonts w:ascii="Times New Roman" w:eastAsia="Times New Roman" w:hAnsi="Times New Roman" w:cs="Times New Roman"/>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0E48"/>
    <w:pPr>
      <w:ind w:left="720"/>
      <w:contextualSpacing/>
    </w:pPr>
  </w:style>
  <w:style w:type="paragraph" w:styleId="BalloonText">
    <w:name w:val="Balloon Text"/>
    <w:basedOn w:val="Normal"/>
    <w:link w:val="BalloonTextChar"/>
    <w:uiPriority w:val="99"/>
    <w:semiHidden/>
    <w:unhideWhenUsed/>
    <w:rsid w:val="00A65338"/>
    <w:rPr>
      <w:rFonts w:ascii="Tahoma" w:hAnsi="Tahoma" w:cs="Tahoma"/>
      <w:sz w:val="16"/>
      <w:szCs w:val="16"/>
    </w:rPr>
  </w:style>
  <w:style w:type="character" w:customStyle="1" w:styleId="BalloonTextChar">
    <w:name w:val="Balloon Text Char"/>
    <w:basedOn w:val="DefaultParagraphFont"/>
    <w:link w:val="BalloonText"/>
    <w:uiPriority w:val="99"/>
    <w:semiHidden/>
    <w:rsid w:val="00A65338"/>
    <w:rPr>
      <w:rFonts w:ascii="Tahoma" w:eastAsia="Times New Roman" w:hAnsi="Tahoma" w:cs="Tahoma"/>
      <w:b w:val="0"/>
      <w:bCs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2142-AF0C-432E-80D3-AD95319A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HosseinZade-OmorDanesjoei</cp:lastModifiedBy>
  <cp:revision>17</cp:revision>
  <cp:lastPrinted>2016-08-30T11:03:00Z</cp:lastPrinted>
  <dcterms:created xsi:type="dcterms:W3CDTF">2016-01-27T06:37:00Z</dcterms:created>
  <dcterms:modified xsi:type="dcterms:W3CDTF">2016-08-31T08:28:00Z</dcterms:modified>
</cp:coreProperties>
</file>